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Лекция 1.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Основные сведения о технологии строительных процессов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both"/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1. Основные понятия и положения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>2. Участники строительства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4"/>
        <w:jc w:val="both"/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3. Строительные процессы и работы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4. Трудовые ресурсы строительных технологий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5. Материальные элементы строительных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технологий</w:t>
      </w:r>
    </w:p>
    <w:p w:rsidR="00F370F1" w:rsidRPr="00F370F1" w:rsidRDefault="00F370F1" w:rsidP="00F370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pacing w:val="-5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2"/>
          <w:sz w:val="24"/>
          <w:szCs w:val="24"/>
          <w:lang w:eastAsia="ru-RU"/>
        </w:rPr>
        <w:t>6.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 xml:space="preserve"> Методы производства строительно-монтажных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5"/>
          <w:sz w:val="24"/>
          <w:szCs w:val="24"/>
          <w:lang w:eastAsia="ru-RU"/>
        </w:rPr>
        <w:t>работ</w:t>
      </w:r>
    </w:p>
    <w:p w:rsidR="00F370F1" w:rsidRPr="00F370F1" w:rsidRDefault="00F370F1" w:rsidP="00F370F1">
      <w:pPr>
        <w:spacing w:after="0" w:line="240" w:lineRule="auto"/>
        <w:ind w:right="-369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7. Нормативная и проектная </w:t>
      </w:r>
      <w:proofErr w:type="gramStart"/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документация  строительного</w:t>
      </w:r>
      <w:proofErr w:type="gramEnd"/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производства 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8. Качество строительной продукции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9. Инженерная подготовка площадки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both"/>
        <w:rPr>
          <w:rFonts w:ascii="Times New Roman" w:eastAsia="Times New Roman" w:hAnsi="Times New Roman" w:cs="Times New Roman"/>
          <w:b/>
          <w:i/>
          <w:color w:val="000000"/>
          <w:spacing w:val="1"/>
          <w:sz w:val="24"/>
          <w:szCs w:val="24"/>
          <w:lang w:eastAsia="ru-RU"/>
        </w:rPr>
      </w:pP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center"/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1.Основные понятия и положения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23" w:firstLine="3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Современный научно-технологический уровень развития общества с одной стороны диктует новые, как правило, повышенные требования к строительному производству, с другой стороны, раскрывает новые возможности в его совершенствовании и обновлении.</w:t>
      </w:r>
    </w:p>
    <w:p w:rsidR="00F370F1" w:rsidRPr="00F370F1" w:rsidRDefault="00F370F1" w:rsidP="00F370F1">
      <w:pPr>
        <w:shd w:val="clear" w:color="auto" w:fill="FFFFFF"/>
        <w:spacing w:before="22" w:after="0" w:line="234" w:lineRule="exact"/>
        <w:ind w:left="4" w:right="32" w:firstLine="3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Принципами, которые в настоящее время закладываются в основу строительного производства, являются: системность; безопасность; гибкость; ресурсосбережение; качество; эффективность.</w:t>
      </w:r>
    </w:p>
    <w:p w:rsidR="00F370F1" w:rsidRPr="00F370F1" w:rsidRDefault="00F370F1" w:rsidP="00F370F1">
      <w:pPr>
        <w:shd w:val="clear" w:color="auto" w:fill="FFFFFF"/>
        <w:spacing w:before="22" w:after="0" w:line="234" w:lineRule="exact"/>
        <w:ind w:left="11" w:right="18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Системность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означает рассмотрение производственного процесса строительства объекта как единой строительной системы, имеющей сложную иерархическую структуру, состоящую из большого количества элементов, связанных друг с другом и внешней средой конструктивны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ми, технологическими, организационными и экономическими связями.</w:t>
      </w:r>
    </w:p>
    <w:p w:rsidR="00F370F1" w:rsidRPr="00F370F1" w:rsidRDefault="00F370F1" w:rsidP="00F370F1">
      <w:pPr>
        <w:shd w:val="clear" w:color="auto" w:fill="FFFFFF"/>
        <w:spacing w:before="22" w:after="0" w:line="234" w:lineRule="exact"/>
        <w:ind w:left="14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 представляет собой принцип, обеспечивающий соот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ветствие объемно-планировочных, конструктивных, организацион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но-технологических решений, принимаемых при строительстве и экс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плуатации объекта, условиям окружающей природной и социальной среды и гарантирующее устойчивость объекта, в том числе в случае возникновения чрезвычайных и экстремальных ситуаций.</w:t>
      </w:r>
    </w:p>
    <w:p w:rsidR="00F370F1" w:rsidRPr="00F370F1" w:rsidRDefault="00F370F1" w:rsidP="00F370F1">
      <w:pPr>
        <w:shd w:val="clear" w:color="auto" w:fill="FFFFFF"/>
        <w:tabs>
          <w:tab w:val="left" w:pos="2491"/>
          <w:tab w:val="left" w:pos="3449"/>
        </w:tabs>
        <w:spacing w:before="22" w:after="0" w:line="234" w:lineRule="exact"/>
        <w:ind w:left="25" w:right="4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Гибкость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означает способность производственного процесса воз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 объекта адаптироваться к часто меняющимся условиям производства работ на площадке, реагировать на изменение организационных, технологических и ресурсных параметров в широком диапазоне и при этом достигать конечного результата с сохранением проектных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показателей.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.</w:t>
      </w:r>
    </w:p>
    <w:p w:rsidR="00F370F1" w:rsidRPr="00F370F1" w:rsidRDefault="00F370F1" w:rsidP="00F370F1">
      <w:pPr>
        <w:shd w:val="clear" w:color="auto" w:fill="FFFFFF"/>
        <w:spacing w:before="18" w:after="0" w:line="234" w:lineRule="exact"/>
        <w:ind w:left="32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Ресурсосбережение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собой принцип, направленный на оптимизацию и экономию расходования материальных, энергетиче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ских, трудовых, финансовых ресурсов на всех этапах создания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тельного объекта.</w:t>
      </w:r>
    </w:p>
    <w:p w:rsidR="00F370F1" w:rsidRPr="00F370F1" w:rsidRDefault="00F370F1" w:rsidP="00F370F1">
      <w:pPr>
        <w:shd w:val="clear" w:color="auto" w:fill="FFFFFF"/>
        <w:spacing w:after="0" w:line="252" w:lineRule="exact"/>
        <w:ind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Качество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означает соответствие всех параметров строительных процессов проектным значениям, а также действующим нормам, стан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дартам, регламентам, на основе системы непрерывного контроля на всех этапах строительства и эксплуатации объекта.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4" w:right="7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Эффективность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представляет собой количественную оценку вели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чины соответствия запроектированных параметров строительства объ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екта конечным или промежуточным показателям, определяющих стои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мость, сроки, качество, расход ресурсов при создании строительной продукции.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29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Производственный процесс возведения здания или сооружения представляет собой интеграцию строительных технологий. Строитель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технологии составляют сущность строительного производства, их технико-экономический уровень является показателем эффективности и современности строительства.</w:t>
      </w:r>
    </w:p>
    <w:p w:rsidR="00F370F1" w:rsidRPr="00F370F1" w:rsidRDefault="00F370F1" w:rsidP="00F370F1">
      <w:pPr>
        <w:shd w:val="clear" w:color="auto" w:fill="FFFFFF"/>
        <w:spacing w:before="36" w:after="0" w:line="234" w:lineRule="exact"/>
        <w:ind w:left="7" w:right="25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термином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строительная технология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понимать сово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купность действий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(строительный процесс),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способов и средств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(тех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нические средства),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направленных посредством исполнителей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(трудо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  <w:t xml:space="preserve">вые ресурсы)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обработку исходных природных и искусственных 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териалов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(материальные элементы),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их характеристик, со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стояния и положения в пространстве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(конструкция)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создания проектной строительной продукции.</w:t>
      </w:r>
    </w:p>
    <w:p w:rsidR="00F370F1" w:rsidRPr="00F370F1" w:rsidRDefault="00F370F1" w:rsidP="00F370F1">
      <w:pPr>
        <w:shd w:val="clear" w:color="auto" w:fill="FFFFFF"/>
        <w:spacing w:before="32" w:after="0" w:line="234" w:lineRule="exact"/>
        <w:ind w:left="18" w:right="25" w:firstLine="338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lastRenderedPageBreak/>
        <w:t xml:space="preserve">Строительная продукция </w:t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- это: а) законченные в строительстве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 введенные в эксплуатацию здания и сооружения за установленный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период времени; б) отдельные части зданий и сооружений (очереди,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пролеты, секции), определяемые проектными, архитектурно-планиро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вочными, конструктивными, организационно-технологическими реше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ниями; в) объемы работ (м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vertAlign w:val="superscript"/>
          <w:lang w:eastAsia="ru-RU"/>
        </w:rPr>
        <w:t>2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м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vertAlign w:val="superscript"/>
          <w:lang w:eastAsia="ru-RU"/>
        </w:rPr>
        <w:t>3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шт.), выполненные в определенный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период времени.</w:t>
      </w:r>
    </w:p>
    <w:p w:rsidR="00F370F1" w:rsidRPr="00F370F1" w:rsidRDefault="00F370F1" w:rsidP="00F37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Согласно СНиП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10-01-94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строительная </w:t>
      </w:r>
      <w:proofErr w:type="gramStart"/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продукция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это  законченные строительством здания и другие строительные сооружения, а также их комплексы.</w:t>
      </w:r>
    </w:p>
    <w:p w:rsidR="00F370F1" w:rsidRPr="00F370F1" w:rsidRDefault="00F370F1" w:rsidP="00F370F1">
      <w:pPr>
        <w:shd w:val="clear" w:color="auto" w:fill="FFFFFF"/>
        <w:spacing w:before="36" w:after="0" w:line="234" w:lineRule="exact"/>
        <w:ind w:left="22" w:right="14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Производство строительной продукции отличается от промышлен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ного производства. В промышленном производстве составляющие его элементы связаны, как правило, жесткой технологической,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например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конвейерной, линией, общими производственными площадями, а так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же единой системой управления. Это является той основой, которая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позволяет широко использовать манипуляторы, автоматы, роботы, гиб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кие производственные системы.</w:t>
      </w:r>
    </w:p>
    <w:p w:rsidR="00F370F1" w:rsidRPr="00F370F1" w:rsidRDefault="00F370F1" w:rsidP="00F370F1">
      <w:pPr>
        <w:shd w:val="clear" w:color="auto" w:fill="FFFFFF"/>
        <w:spacing w:before="86" w:after="0" w:line="234" w:lineRule="exact"/>
        <w:ind w:right="43" w:firstLine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margin">
                  <wp:posOffset>9624060</wp:posOffset>
                </wp:positionH>
                <wp:positionV relativeFrom="paragraph">
                  <wp:posOffset>-388620</wp:posOffset>
                </wp:positionV>
                <wp:extent cx="0" cy="6346190"/>
                <wp:effectExtent l="18415" t="18415" r="19685" b="1714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4619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917DA9" id="Прямая соединительная линия 1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7.8pt,-30.6pt" to="757.8pt,4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" o:allowincell="f" strokeweight="2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margin">
                  <wp:posOffset>9578340</wp:posOffset>
                </wp:positionH>
                <wp:positionV relativeFrom="paragraph">
                  <wp:posOffset>-334010</wp:posOffset>
                </wp:positionV>
                <wp:extent cx="0" cy="7237730"/>
                <wp:effectExtent l="10795" t="6350" r="8255" b="1397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37730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76DFC" id="Прямая соединительная линия 1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4.2pt,-26.3pt" to="754.2pt,5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" o:allowincell="f" strokeweight=".9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margin">
                  <wp:posOffset>9546590</wp:posOffset>
                </wp:positionH>
                <wp:positionV relativeFrom="paragraph">
                  <wp:posOffset>3511550</wp:posOffset>
                </wp:positionV>
                <wp:extent cx="0" cy="3392170"/>
                <wp:effectExtent l="7620" t="13335" r="11430" b="1397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9217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2BD174" id="Прямая соединительная линия 16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7pt,276.5pt" to="751.7pt,5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" o:allowincell="f" strokeweight=".2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margin">
                  <wp:posOffset>9660890</wp:posOffset>
                </wp:positionH>
                <wp:positionV relativeFrom="paragraph">
                  <wp:posOffset>5417820</wp:posOffset>
                </wp:positionV>
                <wp:extent cx="0" cy="1202690"/>
                <wp:effectExtent l="7620" t="5080" r="11430" b="1143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269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72D791" id="Прямая соединительная линия 1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7pt,426.6pt" to="760.7pt,5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margin">
                  <wp:posOffset>9683750</wp:posOffset>
                </wp:positionH>
                <wp:positionV relativeFrom="paragraph">
                  <wp:posOffset>5573395</wp:posOffset>
                </wp:positionV>
                <wp:extent cx="0" cy="438785"/>
                <wp:effectExtent l="11430" t="8255" r="7620" b="1016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878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32C1F" id="Прямая соединительная линия 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2.5pt,438.85pt" to="762.5pt,47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" o:allowincell="f" strokeweight=".5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 строительном производстве создаваемая строительная продукция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неподвижна и стационарна (перемещаются рабочие, орудия и предме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ты труда), имеет большие размеры и массу, ее производство занимает,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правило, длительное время.</w:t>
      </w:r>
    </w:p>
    <w:p w:rsidR="00F370F1" w:rsidRPr="00F370F1" w:rsidRDefault="00F370F1" w:rsidP="00F370F1">
      <w:pPr>
        <w:shd w:val="clear" w:color="auto" w:fill="FFFFFF"/>
        <w:spacing w:before="86" w:after="0" w:line="234" w:lineRule="exact"/>
        <w:ind w:right="43" w:firstLine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строительстве любого объекта недвижимости используют строительные материалы, изделия и конструкции.</w:t>
      </w:r>
    </w:p>
    <w:p w:rsidR="00F370F1" w:rsidRPr="00F370F1" w:rsidRDefault="00F370F1" w:rsidP="00F37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термином </w:t>
      </w: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строительные материалы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понимают согласно СНиП 10-01-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94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. штучный), предназначенный для создания строительных конструкций зданий и сооружений и изготовления строительных изделий.</w:t>
      </w:r>
    </w:p>
    <w:p w:rsidR="00F370F1" w:rsidRPr="00F370F1" w:rsidRDefault="00F370F1" w:rsidP="00F37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ГОСТ 4.200-78 «Система показателей качества продукции. Строительство. Основные положения» к строительным материалам относят нерудные строительные материалы, пористые заполнители для бетонов, вяжущие, стеновые, </w:t>
      </w:r>
      <w:proofErr w:type="gram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тепло-изоляционные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, акустические, керамические, отделочные, асбестоцементные, полимерные, рулонные кровельные и гидроизоляционные материалы и строительное стекло.</w:t>
      </w:r>
    </w:p>
    <w:p w:rsidR="00F370F1" w:rsidRPr="00F370F1" w:rsidRDefault="00F370F1" w:rsidP="00F37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Строительная конструкция</w:t>
      </w:r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Часть здания или другого строительного сооружения, </w:t>
      </w:r>
      <w:proofErr w:type="gram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выполняющая  определенные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несущие, ограждающие  и (или) эстетические) функции. К Строительным конструкциям относят каменные и армокаменные, бетонные и железобетонные, металлические, асбестоцементные и деревянные конструкции (СНиП 10-01-94)</w:t>
      </w:r>
    </w:p>
    <w:p w:rsidR="00F370F1" w:rsidRPr="00F370F1" w:rsidRDefault="00F370F1" w:rsidP="00F370F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Строительное изделие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Изделие, предназначенное для применения в качестве элемента строительных </w:t>
      </w:r>
      <w:proofErr w:type="gram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конструкций  зданий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сооружений  (СНиП 10-01-94).</w:t>
      </w:r>
    </w:p>
    <w:p w:rsidR="00F370F1" w:rsidRPr="00F370F1" w:rsidRDefault="00F370F1" w:rsidP="00F370F1">
      <w:pPr>
        <w:shd w:val="clear" w:color="auto" w:fill="FFFFFF"/>
        <w:spacing w:after="0" w:line="234" w:lineRule="exact"/>
        <w:ind w:left="7" w:right="22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возведении здания или сооружения даже средней и малой мощ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ности участвуют несколько строительных и производственных органи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заций и предприятий, десятки бригад рабочих, используется большое количество строительных машин и транспортных средств, множество 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наименований конструкций, изделий, деталей, материалов, механизмов -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все это имеет не одну конструктивную и технологическую характери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стику. В ходе производства строительных работ выполняются сотни технологических процессов и операций, характеризующихся разными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параметрами и показателями.</w:t>
      </w:r>
    </w:p>
    <w:p w:rsidR="00F370F1" w:rsidRPr="00F370F1" w:rsidRDefault="00F370F1" w:rsidP="00F370F1">
      <w:pPr>
        <w:shd w:val="clear" w:color="auto" w:fill="FFFFFF"/>
        <w:spacing w:after="0" w:line="234" w:lineRule="exact"/>
        <w:ind w:left="14" w:right="3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Производство строительно-монтажных работ на объекте подверже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но воздействию большого числа факторов. Особое значение здесь име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ют климатические, погодные и региональные условия, уровень квали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фикации рабочих и инженерно-управленческого персонала, наличие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 исполнителей необходимых материально-технических ресурсов, тех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нических средств и др.</w:t>
      </w:r>
    </w:p>
    <w:p w:rsidR="00F370F1" w:rsidRPr="00F370F1" w:rsidRDefault="00F370F1" w:rsidP="00F370F1">
      <w:pPr>
        <w:shd w:val="clear" w:color="auto" w:fill="FFFFFF"/>
        <w:spacing w:before="4" w:after="0" w:line="234" w:lineRule="exact"/>
        <w:ind w:left="29" w:right="25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Многие из этих факторов носят вероятностный характер, как пра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вило, подвержены резким и частым изменениям в короткие промежут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ки времени. Эти факторы и условия трудно прогнозируются, а устра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нение влияния большинства из них требует дополнительных затрат 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времени, труда и средств.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9" w:right="25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Указанные особенности увеличивают свое воздействие в связи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 ужесточением требований к строительству с позиций обеспечения </w:t>
      </w:r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комфортности, экологической и инженерной безопасности,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энерго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-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 ресурсосбережения, качества, наконец, творческого содержания тру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да строителя как инженера, так и рабочего</w:t>
      </w:r>
      <w:r w:rsidRPr="00F370F1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>2. Участники строительства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right="18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 создании строительной продукции большое значение имеет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система взаимоотношений участников производственного процесса. </w:t>
      </w:r>
      <w:r w:rsidRPr="00F370F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Существующая в строительстве система может быть представлена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виде цепочки участников, с одной стороны которой находятся капи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тальные вложения (инвестиции), а с другой - созданная строительная продукция. По характеру инвестиций они подразделяются на государ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ственные (бюджетные) и частные. Распределение бюджетных инвести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ций осуществляется через местные уполномоченные организации или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Министерства (Государственный комитет) строительства. Привлечение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частных инвестиций осуществляется через заинтересованных в созда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нии конкретной строительной продукции инвесторов. Государствен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ный или частный инвестор является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заказчиком,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т. е. субъектом граж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данских отношений, заказывающим создание строительной продукции. Интересы заказчика при создании строительной продукции - развитие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проекта от идеи до сдачи построенного объекта в эксплуатацию пред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ставляет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заказчик-застройщик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- специализированная организация,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осуществляющая координацию работ всех участников проекта, вклю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чая получение исходно-разрешительной документации на строительст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во, согласование проектной документации с государственными органа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ми, технический надзор за строительством, сдачу построенного объек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та в эксплуатацию. Одной из основных задач, стоящих перед заказчи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ком-застройщиком, является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прединвестиционная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подготовка строи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тельства объекта.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7" w:right="22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Под </w:t>
      </w:r>
      <w:proofErr w:type="spellStart"/>
      <w:r w:rsidRPr="00F370F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прединвестиционной</w:t>
      </w:r>
      <w:proofErr w:type="spellEnd"/>
      <w:r w:rsidRPr="00F370F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 подготовкой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понимается комплекс меро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приятий, в результате которых формируется техническое, организаци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онное, экономическое и правовое обеспечение и обоснование проекта.</w:t>
      </w:r>
    </w:p>
    <w:p w:rsidR="00F370F1" w:rsidRPr="00F370F1" w:rsidRDefault="00F370F1" w:rsidP="00F370F1">
      <w:pPr>
        <w:shd w:val="clear" w:color="auto" w:fill="FFFFFF"/>
        <w:spacing w:before="4" w:after="0" w:line="241" w:lineRule="exact"/>
        <w:ind w:left="4"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Основными участниками, которых выбирает заказчик для непо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средственного процесса проектирования и создания строительной про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дукции, являются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генеральный проектировщик и генеральный под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рядчик.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Компетенцию этих организаций подтверждают имеющиеся государственные лицензии на выполнение определенных видов про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ектных и строительно-монтажных работ,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а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также имеющийся опыт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строительства подобных объектов.</w:t>
      </w:r>
    </w:p>
    <w:p w:rsidR="00F370F1" w:rsidRPr="00F370F1" w:rsidRDefault="00F370F1" w:rsidP="00F370F1">
      <w:pPr>
        <w:shd w:val="clear" w:color="auto" w:fill="FFFFFF"/>
        <w:spacing w:before="4" w:after="0" w:line="241" w:lineRule="exact"/>
        <w:ind w:left="14" w:right="14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Как правило, подрядные организации не в состоянии выполнить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весь спектр строительных и специальных работ, и тогда они заключа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ют договора со специализированными организациями -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субподрядчи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ками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 выполнение санитарно-технических, электромонтажных и других работ.</w:t>
      </w:r>
    </w:p>
    <w:p w:rsidR="00F370F1" w:rsidRPr="00F370F1" w:rsidRDefault="00F370F1" w:rsidP="00F370F1">
      <w:pPr>
        <w:shd w:val="clear" w:color="auto" w:fill="FFFFFF"/>
        <w:spacing w:before="7" w:after="0" w:line="241" w:lineRule="exact"/>
        <w:ind w:left="22" w:right="11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Последовательность и взаимосвязь работ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прединвестиционного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эта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па может быть представлена в виде замкнутого круга задач, поочередно решаемых то одним, то другим участником инвестицион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ного процесса. В число таких задач входят: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2"/>
        </w:tabs>
        <w:autoSpaceDE w:val="0"/>
        <w:autoSpaceDN w:val="0"/>
        <w:adjustRightInd w:val="0"/>
        <w:spacing w:after="0" w:line="240" w:lineRule="auto"/>
        <w:ind w:left="572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подготовка тендерной документации и объявление подрядных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торгов на строительство;</w:t>
      </w:r>
    </w:p>
    <w:p w:rsidR="00F370F1" w:rsidRPr="00F370F1" w:rsidRDefault="00F370F1" w:rsidP="00F370F1">
      <w:pPr>
        <w:widowControl w:val="0"/>
        <w:numPr>
          <w:ilvl w:val="0"/>
          <w:numId w:val="9"/>
        </w:numPr>
        <w:shd w:val="clear" w:color="auto" w:fill="FFFFFF"/>
        <w:tabs>
          <w:tab w:val="left" w:pos="572"/>
        </w:tabs>
        <w:autoSpaceDE w:val="0"/>
        <w:autoSpaceDN w:val="0"/>
        <w:adjustRightInd w:val="0"/>
        <w:spacing w:after="0" w:line="240" w:lineRule="auto"/>
        <w:ind w:left="36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подготовка и представление тендерного предложения;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2"/>
        </w:tabs>
        <w:autoSpaceDE w:val="0"/>
        <w:autoSpaceDN w:val="0"/>
        <w:adjustRightInd w:val="0"/>
        <w:spacing w:after="0" w:line="240" w:lineRule="auto"/>
        <w:ind w:left="572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оценка конкурсных предложений, выбор победителя, проведение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переговоров о заключении контракта с подрядчиком;</w:t>
      </w:r>
    </w:p>
    <w:p w:rsidR="00F370F1" w:rsidRPr="00F370F1" w:rsidRDefault="00F370F1" w:rsidP="00F370F1">
      <w:pPr>
        <w:widowControl w:val="0"/>
        <w:numPr>
          <w:ilvl w:val="0"/>
          <w:numId w:val="9"/>
        </w:numPr>
        <w:shd w:val="clear" w:color="auto" w:fill="FFFFFF"/>
        <w:tabs>
          <w:tab w:val="left" w:pos="572"/>
        </w:tabs>
        <w:autoSpaceDE w:val="0"/>
        <w:autoSpaceDN w:val="0"/>
        <w:adjustRightInd w:val="0"/>
        <w:spacing w:after="0" w:line="240" w:lineRule="auto"/>
        <w:ind w:left="36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подготовка к строительству, размещение заказов;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2"/>
        </w:tabs>
        <w:autoSpaceDE w:val="0"/>
        <w:autoSpaceDN w:val="0"/>
        <w:adjustRightInd w:val="0"/>
        <w:spacing w:after="0" w:line="240" w:lineRule="auto"/>
        <w:ind w:left="572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составление  проектно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-сметной документации, технологические 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расчеты;</w:t>
      </w:r>
    </w:p>
    <w:p w:rsidR="00F370F1" w:rsidRPr="00F370F1" w:rsidRDefault="00F370F1" w:rsidP="00F370F1">
      <w:pPr>
        <w:widowControl w:val="0"/>
        <w:numPr>
          <w:ilvl w:val="0"/>
          <w:numId w:val="10"/>
        </w:numPr>
        <w:shd w:val="clear" w:color="auto" w:fill="FFFFFF"/>
        <w:tabs>
          <w:tab w:val="left" w:pos="562"/>
        </w:tabs>
        <w:autoSpaceDE w:val="0"/>
        <w:autoSpaceDN w:val="0"/>
        <w:adjustRightInd w:val="0"/>
        <w:spacing w:after="0" w:line="240" w:lineRule="auto"/>
        <w:ind w:left="34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проверка смет и расчетов, выдача замечаний и разногласий;</w:t>
      </w:r>
    </w:p>
    <w:p w:rsidR="00F370F1" w:rsidRPr="00F370F1" w:rsidRDefault="00F370F1" w:rsidP="00F370F1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349"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корректировка и составление калькуляций и платежных доку</w:t>
      </w: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м</w:t>
      </w:r>
      <w:r w:rsidRPr="00F370F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ентов.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18" w:firstLine="5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Общестроительные работы обычно выполняют подрядным или хо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зяйственным способом. При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подрядном способе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работы выполняют по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стоянно действующие строительные и монтажные организации по до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говорам с заказчиками. Такой способ позволяет строительным и мон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тажным организациям иметь постоянные кадры рабочих, повышать их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квалификацию, совершенствовать строительное производство, осна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щать его современным парком строительных машин и кранов, передо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вым механическим и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электрофицированным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инструментом.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firstLine="5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 ряде случаев крупная многопрофильная фирма или организация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имеет в своем составе строительно-ремонтное подразделение, которо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 может быть поручено возведение нового объекта для данной фир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мы. Данное строительное подразделение, при необходимости, может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для производства работ нанять дополнительно рабочих, арендовать не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обходимые строительные механизмы и инвентарь, создать или расши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рить производственную базу. Применение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хозяйственного способа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строительства, как правило, обусловлено небольшими объемами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строительно-монтажных работ, удаленностью объектов от мест дея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тельности подрядных строительных организаций и в целом имеет ог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раниченное применение.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center"/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</w:pP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center"/>
        <w:rPr>
          <w:rFonts w:ascii="Times New Roman" w:eastAsia="Times New Roman" w:hAnsi="Times New Roman" w:cs="Times New Roman"/>
          <w:b/>
          <w:i/>
          <w:color w:val="000000"/>
          <w:spacing w:val="1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3.Строительные     процессы и работы</w:t>
      </w:r>
    </w:p>
    <w:p w:rsidR="00F370F1" w:rsidRPr="00F370F1" w:rsidRDefault="00F370F1" w:rsidP="00F370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3"/>
          <w:sz w:val="24"/>
          <w:szCs w:val="24"/>
          <w:lang w:eastAsia="ru-RU"/>
        </w:rPr>
        <w:t xml:space="preserve">         Строительные процессы и работы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eastAsia="ru-RU"/>
        </w:rPr>
        <w:t xml:space="preserve">.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Основу строительной технологии составляет строительный (рабо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чий) процесс. Существо процесса составляет действие. Процесс -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есть совокупность действий. Действие неотделимо от движения, кото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рое, в свою очередь, неразрывно связано со временем.</w:t>
      </w:r>
    </w:p>
    <w:p w:rsidR="00F370F1" w:rsidRPr="00F370F1" w:rsidRDefault="00F370F1" w:rsidP="00F370F1">
      <w:pPr>
        <w:shd w:val="clear" w:color="auto" w:fill="FFFFFF"/>
        <w:spacing w:before="7" w:after="0" w:line="241" w:lineRule="exact"/>
        <w:ind w:right="22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 Каждое из действий направлено на переработку исходных предме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тов труда (материалов, полуфабрикатов, изделий и т.п.), изменение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их количественных и качественных характеристик. Действие совер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шается исполнителем целенаправленно с использованием инструмен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тов, приспособлений, механизмов, машин (технических средств). Оно должно быть обеспечено соответствующими знаниями, навыками, ин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формацией.</w:t>
      </w:r>
    </w:p>
    <w:p w:rsidR="00F370F1" w:rsidRPr="00F370F1" w:rsidRDefault="00F370F1" w:rsidP="00F370F1">
      <w:pPr>
        <w:shd w:val="clear" w:color="auto" w:fill="FFFFFF"/>
        <w:spacing w:before="18" w:after="0" w:line="241" w:lineRule="exact"/>
        <w:ind w:left="4" w:right="25"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  Одно или несколько последовательных действий образуют опера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цию - технологически неделимый элемент процесса. Результатом опе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рации является изменение не менее одного из свойств или характери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стик исходного предмета труда или их взаимного расположения.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4" w:right="25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Несколько операций, ведущих к созданию или формированию кон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структивного элемента проектной конструкции здания, образуют про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стой процесс (например, разработка грунта при устройстве котлова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на). Простой процесс выполняется определенным составом рабочих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технических средств.</w:t>
      </w:r>
    </w:p>
    <w:p w:rsidR="00F370F1" w:rsidRPr="00F370F1" w:rsidRDefault="00F370F1" w:rsidP="00F370F1">
      <w:pPr>
        <w:shd w:val="clear" w:color="auto" w:fill="FFFFFF"/>
        <w:spacing w:before="18" w:after="0" w:line="241" w:lineRule="exact"/>
        <w:ind w:left="7" w:right="25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Совокупность простых процессов, в результате выполнения кото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рых создается часть проектной конструкции, будет представлять ком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плексный технологический процесс (например, устройство котлова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на с выполнением всего комплекса работ, необходимых для последую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щего возведения фундаментов здания).</w:t>
      </w:r>
    </w:p>
    <w:p w:rsidR="00F370F1" w:rsidRPr="00F370F1" w:rsidRDefault="00F370F1" w:rsidP="00F370F1">
      <w:pPr>
        <w:shd w:val="clear" w:color="auto" w:fill="FFFFFF"/>
        <w:spacing w:before="4" w:after="0" w:line="241" w:lineRule="exact"/>
        <w:ind w:left="7" w:right="29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 возведении объекта могут выполняться несколько комплекс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ных процессов, образующих в совокупности сложный процесс, ре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зультатом которого является возведение здания или сооружения.</w:t>
      </w:r>
    </w:p>
    <w:p w:rsidR="00F370F1" w:rsidRPr="00F370F1" w:rsidRDefault="00F370F1" w:rsidP="00F370F1">
      <w:pPr>
        <w:shd w:val="clear" w:color="auto" w:fill="FFFFFF"/>
        <w:spacing w:before="90" w:after="0" w:line="241" w:lineRule="exact"/>
        <w:ind w:left="11" w:right="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Строительство ряда объектов силами одной строительной организа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ции требует координации и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взаимоувязки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объектных систем. В этом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случае формируется строительный поток, в основе которого лежит со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вокупность нескольких объектных потоков, образующих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межобъект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ный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процесс.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36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Рассмотренное и сформулированное описание строительных про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цессов представляет собой их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вертикальное строение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представлено 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 табл. 1.1.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554" w:firstLine="194"/>
        <w:jc w:val="center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Вертикальное расчленение строительного технологического процесса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554" w:firstLine="19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Таблица 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1.1</w:t>
      </w:r>
    </w:p>
    <w:p w:rsidR="00F370F1" w:rsidRPr="00F370F1" w:rsidRDefault="00F370F1" w:rsidP="00F370F1">
      <w:pPr>
        <w:spacing w:after="4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057"/>
        <w:gridCol w:w="3740"/>
        <w:gridCol w:w="3366"/>
      </w:tblGrid>
      <w:tr w:rsidR="00F370F1" w:rsidRPr="00F370F1" w:rsidTr="0044037A">
        <w:trPr>
          <w:trHeight w:hRule="exact" w:val="677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6" w:right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Ступень строи-тельного процесса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4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Содержание процесса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8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Пример</w:t>
            </w:r>
          </w:p>
        </w:tc>
      </w:tr>
      <w:tr w:rsidR="00F370F1" w:rsidRPr="00F370F1" w:rsidTr="0044037A">
        <w:trPr>
          <w:trHeight w:hRule="exact" w:val="646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Рабочее действие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7" w:lineRule="exact"/>
              <w:ind w:firstLine="1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Элементарный рабочий прием; 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подготовка предметов </w:t>
            </w:r>
            <w:r w:rsidRPr="00F370F1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  <w:lang w:eastAsia="ru-RU"/>
              </w:rPr>
              <w:t>и</w:t>
            </w:r>
            <w:r w:rsidRPr="00F370F1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орудий 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труда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Подача крюка крана к сбор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ному элементу</w:t>
            </w:r>
          </w:p>
        </w:tc>
      </w:tr>
      <w:tr w:rsidR="00F370F1" w:rsidRPr="00F370F1" w:rsidTr="0044037A">
        <w:trPr>
          <w:trHeight w:hRule="exact" w:val="987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Операция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7" w:lineRule="exact"/>
              <w:ind w:firstLine="16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Технологически неделимый эле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мент; изменение одной или не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  <w:lang w:eastAsia="ru-RU"/>
              </w:rPr>
              <w:t xml:space="preserve">скольких количественных 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и качественных характеристик предметов труда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Подъем сборного элемента</w:t>
            </w:r>
          </w:p>
        </w:tc>
      </w:tr>
      <w:tr w:rsidR="00F370F1" w:rsidRPr="00F370F1" w:rsidTr="0044037A">
        <w:trPr>
          <w:trHeight w:hRule="exact" w:val="613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Простой процесс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4" w:lineRule="exact"/>
              <w:ind w:firstLine="1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Организационный и технологи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чески неделимый элемент; созда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softHyphen/>
              <w:t>ние части «конструкции»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Установка сборного элемен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та в проектное положение</w:t>
            </w:r>
          </w:p>
        </w:tc>
      </w:tr>
      <w:tr w:rsidR="00F370F1" w:rsidRPr="00F370F1" w:rsidTr="0044037A">
        <w:trPr>
          <w:trHeight w:hRule="exact" w:val="678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8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Комплексный   тех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нологический процесс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Создание «конструкции»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191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Устройство подземной части 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здания из сборных элементов</w:t>
            </w:r>
          </w:p>
        </w:tc>
      </w:tr>
      <w:tr w:rsidR="00F370F1" w:rsidRPr="00F370F1" w:rsidTr="0044037A">
        <w:trPr>
          <w:trHeight w:hRule="exact" w:val="875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Сложный строитель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ный процесс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Создание объекта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Возведение одноэтажного про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softHyphen/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мышленного здания</w:t>
            </w:r>
          </w:p>
        </w:tc>
      </w:tr>
      <w:tr w:rsidR="00F370F1" w:rsidRPr="00F370F1" w:rsidTr="0044037A">
        <w:trPr>
          <w:trHeight w:hRule="exact" w:val="867"/>
        </w:trPr>
        <w:tc>
          <w:tcPr>
            <w:tcW w:w="2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Межобъектный</w:t>
            </w:r>
            <w:proofErr w:type="spellEnd"/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строительный процесс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ind w:left="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Создание комплекса объектов</w:t>
            </w:r>
          </w:p>
        </w:tc>
        <w:tc>
          <w:tcPr>
            <w:tcW w:w="3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70F1" w:rsidRPr="00F370F1" w:rsidRDefault="00F370F1" w:rsidP="00F370F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Одновременное строительст</w:t>
            </w:r>
            <w:r w:rsidRPr="00F370F1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softHyphen/>
              <w:t>во нескольких объектов</w:t>
            </w:r>
          </w:p>
        </w:tc>
      </w:tr>
    </w:tbl>
    <w:p w:rsidR="00F370F1" w:rsidRPr="00F370F1" w:rsidRDefault="00F370F1" w:rsidP="00F370F1">
      <w:pPr>
        <w:shd w:val="clear" w:color="auto" w:fill="FFFFFF"/>
        <w:spacing w:after="0" w:line="240" w:lineRule="auto"/>
        <w:ind w:left="29" w:right="25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Кроме разделения строительных процессов по степени сложности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также можно сгруппировать по следующим признакам;</w:t>
      </w:r>
    </w:p>
    <w:p w:rsidR="00F370F1" w:rsidRPr="00F370F1" w:rsidRDefault="00F370F1" w:rsidP="00F370F1">
      <w:pPr>
        <w:shd w:val="clear" w:color="auto" w:fill="FFFFFF"/>
        <w:spacing w:after="0" w:line="245" w:lineRule="exact"/>
        <w:ind w:left="349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 степени механизации:</w:t>
      </w:r>
    </w:p>
    <w:p w:rsidR="00F370F1" w:rsidRPr="00F370F1" w:rsidRDefault="00F370F1" w:rsidP="00F370F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before="4" w:after="0" w:line="245" w:lineRule="exact"/>
        <w:ind w:left="187" w:right="22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механизированный процесс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выполняется при помощи механизмов (отрывка котлована экскаватором, монтаж сборных конструкций кра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ном);</w:t>
      </w:r>
    </w:p>
    <w:p w:rsidR="00F370F1" w:rsidRPr="00F370F1" w:rsidRDefault="00F370F1" w:rsidP="00F370F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before="7" w:after="0" w:line="245" w:lineRule="exact"/>
        <w:ind w:left="187" w:right="14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ручной процесс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при помощи механизированного инструмента (вибратор, краскопульт) или немеханизированного (лопа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топор, пила);</w:t>
      </w:r>
    </w:p>
    <w:p w:rsidR="00F370F1" w:rsidRPr="00F370F1" w:rsidRDefault="00F370F1" w:rsidP="00F370F1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5" w:lineRule="exact"/>
        <w:ind w:left="187" w:right="11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полумеханизированный процесс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характеризуется тем, что при его выполнении наряду с машинами используется ручной труд;</w:t>
      </w:r>
    </w:p>
    <w:p w:rsidR="00F370F1" w:rsidRPr="00F370F1" w:rsidRDefault="00F370F1" w:rsidP="00F370F1">
      <w:pPr>
        <w:shd w:val="clear" w:color="auto" w:fill="FFFFFF"/>
        <w:tabs>
          <w:tab w:val="num" w:pos="0"/>
        </w:tabs>
        <w:spacing w:before="4" w:after="0" w:line="245" w:lineRule="exact"/>
        <w:ind w:left="187" w:firstLine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 назначению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F370F1" w:rsidRPr="00F370F1" w:rsidRDefault="00F370F1" w:rsidP="00F370F1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8" w:lineRule="exact"/>
        <w:ind w:left="187" w:right="18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основные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выполнении которых создаются элементы и части зданий и сооружений. Эти процессы обеспечивают получение</w: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margin">
                  <wp:posOffset>9521190</wp:posOffset>
                </wp:positionH>
                <wp:positionV relativeFrom="paragraph">
                  <wp:posOffset>-391160</wp:posOffset>
                </wp:positionV>
                <wp:extent cx="0" cy="4832350"/>
                <wp:effectExtent l="10795" t="9525" r="8255" b="1587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3235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2F3568" id="Прямая соединительная линия 1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7pt,-30.8pt" to="749.7pt,3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" o:allowincell="f" strokeweight="1.2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margin">
                  <wp:posOffset>9575800</wp:posOffset>
                </wp:positionH>
                <wp:positionV relativeFrom="paragraph">
                  <wp:posOffset>-349885</wp:posOffset>
                </wp:positionV>
                <wp:extent cx="0" cy="7063740"/>
                <wp:effectExtent l="8255" t="12700" r="10795" b="1016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6374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084475" id="Прямая соединительная линия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4pt,-27.55pt" to="754pt,5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" o:allowincell="f" strokeweight=".7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margin">
                  <wp:posOffset>9594215</wp:posOffset>
                </wp:positionH>
                <wp:positionV relativeFrom="paragraph">
                  <wp:posOffset>3650615</wp:posOffset>
                </wp:positionV>
                <wp:extent cx="0" cy="3177540"/>
                <wp:effectExtent l="17145" t="12700" r="11430" b="1016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7754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C5F9AE" id="Прямая соединительная линия 1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5.45pt,287.45pt" to="755.45pt,53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" o:allowincell="f" strokeweight="1.4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продукции строительного производства и заключаются в переработке, изменении формы и придании новых качеств материальным элементам строительных процессов;</w:t>
      </w:r>
    </w:p>
    <w:p w:rsidR="00F370F1" w:rsidRPr="00F370F1" w:rsidRDefault="00F370F1" w:rsidP="00F370F1">
      <w:pPr>
        <w:widowControl w:val="0"/>
        <w:numPr>
          <w:ilvl w:val="0"/>
          <w:numId w:val="12"/>
        </w:numPr>
        <w:shd w:val="clear" w:color="auto" w:fill="FFFFFF"/>
        <w:tabs>
          <w:tab w:val="num" w:pos="561"/>
        </w:tabs>
        <w:autoSpaceDE w:val="0"/>
        <w:autoSpaceDN w:val="0"/>
        <w:adjustRightInd w:val="0"/>
        <w:spacing w:before="11" w:after="0" w:line="248" w:lineRule="exact"/>
        <w:ind w:left="187" w:right="14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вспомогательные процессы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(подготовительные), необходимые для нормального выполнения основных процессов - устройство подмостей для кирпичной кладки, ограждение стенок траншей, укрупнительная сборка конструкций перед монтажом, обустройство монтируемых конструкций вспомогательными навесными приспо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соблениями;</w:t>
      </w:r>
    </w:p>
    <w:p w:rsidR="00F370F1" w:rsidRPr="00F370F1" w:rsidRDefault="00F370F1" w:rsidP="00F370F1">
      <w:pPr>
        <w:widowControl w:val="0"/>
        <w:numPr>
          <w:ilvl w:val="0"/>
          <w:numId w:val="12"/>
        </w:numPr>
        <w:shd w:val="clear" w:color="auto" w:fill="FFFFFF"/>
        <w:tabs>
          <w:tab w:val="num" w:pos="561"/>
        </w:tabs>
        <w:autoSpaceDE w:val="0"/>
        <w:autoSpaceDN w:val="0"/>
        <w:adjustRightInd w:val="0"/>
        <w:spacing w:before="11" w:after="0" w:line="248" w:lineRule="exact"/>
        <w:ind w:left="187" w:right="14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заготовительные процессы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включают добычу песка, щебня, приго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товление раствора, бетона, изготовление элементов опалубки, армату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 и т. д. Они обеспечивают строящийся объект полуфабрикатами, де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талями и изделиями. Эти процессы обычно выполняют на карьерах, на специализированных предприятиях: заводах товарного бетона, арма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турных и деревообрабатывающих цехах и т.п.;</w:t>
      </w:r>
    </w:p>
    <w:p w:rsidR="00F370F1" w:rsidRPr="00F370F1" w:rsidRDefault="00F370F1" w:rsidP="00F370F1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before="4" w:after="0" w:line="248" w:lineRule="exact"/>
        <w:ind w:left="187" w:right="7"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транспортные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необходимые для доставки требующихся материальных ресурсов и грузов на строительную площадку. Горизон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тальный транспорт подразделяют на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внешний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(по доставке грузов на строительную площадку) и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внутренний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 перемещению грузов в пределах площадки). Вертикальный транспорт обеспечивает подачу материалов и конструкций в зону производства работ. Транспортным процессам обычно сопутствуют процессы погрузки-разгрузки и скла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дирования. Можно выделить подгруппу по перемещению грунта с и на строительную площадку (самосвалы, скреперы, бульдозеры);</w:t>
      </w:r>
    </w:p>
    <w:p w:rsidR="00F370F1" w:rsidRPr="00F370F1" w:rsidRDefault="00F370F1" w:rsidP="00F370F1">
      <w:pPr>
        <w:shd w:val="clear" w:color="auto" w:fill="FFFFFF"/>
        <w:spacing w:after="0" w:line="248" w:lineRule="exact"/>
        <w:ind w:left="33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 характеру выполнения процессов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F370F1" w:rsidRPr="00F370F1" w:rsidRDefault="00F370F1" w:rsidP="00F370F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before="11" w:after="0" w:line="248" w:lineRule="exact"/>
        <w:ind w:left="187" w:right="14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непрерывные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позволяющие сразу приступить к осущест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влению последующих - кирпичная кладка, монтаж отдельных конст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руктивных элементов;</w:t>
      </w:r>
    </w:p>
    <w:p w:rsidR="00F370F1" w:rsidRPr="00F370F1" w:rsidRDefault="00F370F1" w:rsidP="00F370F1">
      <w:pPr>
        <w:widowControl w:val="0"/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8" w:lineRule="exact"/>
        <w:ind w:left="187" w:right="7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прерывные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требующие перед выполнением последующих процессов обязательных технологических перерывов для выдержива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набора прочности бетона, сушки штукатурки;</w:t>
      </w:r>
    </w:p>
    <w:p w:rsidR="00F370F1" w:rsidRPr="00F370F1" w:rsidRDefault="00F370F1" w:rsidP="00F370F1">
      <w:pPr>
        <w:shd w:val="clear" w:color="auto" w:fill="FFFFFF"/>
        <w:tabs>
          <w:tab w:val="num" w:pos="0"/>
        </w:tabs>
        <w:spacing w:before="4" w:after="0" w:line="248" w:lineRule="exact"/>
        <w:ind w:left="187" w:firstLine="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 значимости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 приоритетности выполнения):</w:t>
      </w:r>
    </w:p>
    <w:p w:rsidR="00F370F1" w:rsidRPr="00F370F1" w:rsidRDefault="00F370F1" w:rsidP="00F370F1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before="4" w:after="0" w:line="248" w:lineRule="exact"/>
        <w:ind w:left="187" w:right="14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ведущие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определяющие итоговые сроки возведения зда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или сооружения;</w:t>
      </w:r>
    </w:p>
    <w:p w:rsidR="00F370F1" w:rsidRPr="00F370F1" w:rsidRDefault="00F370F1" w:rsidP="00F370F1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before="7" w:after="0" w:line="241" w:lineRule="exact"/>
        <w:ind w:right="58" w:firstLine="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совмещаемые процессы,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выполняемые только параллельно с веду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щими (монтаж и заделка стыков, кирпичная кладка и оштукатурива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общестроительные и специальные работы). Нельзя допускать, чтобы совмещаемые процессы становились ведущими, влияющими на сроки строительства. С другой стороны, совмещение процессов позво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ляет значительно сократить продолжительность строительства Состав выполняемых процессов не является чем-то постоянным и может изменяться в зависимости от конкретных условий - наличия машин и оборудования, времени года, климатических и геологических условий.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right="61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возведении зданий и сооружений выполняются комплексы ра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бот, которые можно объединить в три группы.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right="58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Общестроительные работы по способу их выполнения или применяемых и обрабатываемых материалов подразделяют на зем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ляные, свайные, каменные, монтажные, бетонные, кровельные, отде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лочные и др.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18" w:right="50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Специальные работы включают монтаж систем водоснабжения, канализации, отопления, вентиляции, электромонтаж, монтаж техноло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гического оборудования, лифтов, возведение резервуаров, промышлен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печей и т. д. Эти работы специфичны, в том числе для каждого строительного объекта своя номенклатура подобных работ, поэтому преимущественно специальные работы выполняют специализирован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организации, которые будут являться субподрядчиками к основно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исполнителю строительства.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18" w:right="50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Вспомогательные работы предназначены для обеспечения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тельства материалами, полуфабрикатами, деталями и подразделяются на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транспортные и погрузочно-разгрузочные.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29" w:right="29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Комплексы строительных работ могут быть сгруппированы также по периодам или циклам. В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подготовительный период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общая подготовка на строительной площадке к производству работ, включая снос строений, планировку, устройство временных дорог, уст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ройство бытовых помещений для строителей, прокладку временных коммуникаций.</w:t>
      </w:r>
    </w:p>
    <w:p w:rsidR="00F370F1" w:rsidRPr="00F370F1" w:rsidRDefault="00F370F1" w:rsidP="00F370F1">
      <w:pPr>
        <w:shd w:val="clear" w:color="auto" w:fill="FFFFFF"/>
        <w:spacing w:after="0" w:line="241" w:lineRule="exact"/>
        <w:ind w:left="43" w:right="14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работ по возведению подземной части или нулевого цикла входят: земляные работы (отрывка котлована, траншей под ленточные фундаменты и коммуникации к зданию от основных магистралей, об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ратная засыпка пазух), возведение фундаментов, стен подвала, внут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ренних перегородок, колонн, перекрытия, бетонной подготовки и т.п. из сборных или монолитных железобетонных конструкций, гидроизо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ляционные работы (изоляция пола и стен подземной части), ввод в здание необходимых коммуникаций (прокладка к зданию в траншеях трубопроводов коммуникаций с устройством разводки их в подваль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части здания).</w:t>
      </w:r>
    </w:p>
    <w:p w:rsidR="00F370F1" w:rsidRPr="00F370F1" w:rsidRDefault="00F370F1" w:rsidP="00F370F1">
      <w:pPr>
        <w:shd w:val="clear" w:color="auto" w:fill="FFFFFF"/>
        <w:spacing w:before="162" w:after="0" w:line="252" w:lineRule="exact"/>
        <w:ind w:right="7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На второй стадии строительства (возведении надземной части зда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ния) обычно выполняют: монтаж сборных или возведение монолитных строительных конструкций, панелей наружных и внутренних стен,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тановку  оконных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дверных  блоков,  кровельные  работы,  санитар- но-технические работы по устройству вентиляционных систем, про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кладке стояков горячей и холодной воды, газоснабжения, прокладке стояков и разводок электроснабжения и т. д.</w:t>
      </w:r>
    </w:p>
    <w:p w:rsidR="00F370F1" w:rsidRPr="00F370F1" w:rsidRDefault="00F370F1" w:rsidP="00F370F1">
      <w:pPr>
        <w:shd w:val="clear" w:color="auto" w:fill="FFFFFF"/>
        <w:spacing w:after="0" w:line="252" w:lineRule="exact"/>
        <w:ind w:left="4" w:right="65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Третья заключительная стадия называется отделочным циклом, в этот период выполняют все отделочные работы: завершение остекле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плиточные и штукатурные работы, отделка (окраска и отделка стен, потолков, столярных изделий, трубопроводов), устройство всех видов полов, установка санитарно-технических приборов и электротех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нической фурнитуры.</w:t>
      </w:r>
    </w:p>
    <w:p w:rsidR="00F370F1" w:rsidRPr="00F370F1" w:rsidRDefault="00F370F1" w:rsidP="00F370F1">
      <w:pPr>
        <w:shd w:val="clear" w:color="auto" w:fill="FFFFFF"/>
        <w:spacing w:after="0" w:line="497" w:lineRule="exact"/>
        <w:ind w:left="230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4.Трудовые ресурсы строительных технологий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  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>Профессия и квалификация строительных рабочих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.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Разнообразие строительных процессов требует для их выполнения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привлечения рабочих разных профессий, имеющих необходимые зна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и практический опыт.</w:t>
      </w:r>
    </w:p>
    <w:p w:rsidR="00F370F1" w:rsidRPr="00F370F1" w:rsidRDefault="00F370F1" w:rsidP="00F370F1">
      <w:pPr>
        <w:shd w:val="clear" w:color="auto" w:fill="FFFFFF"/>
        <w:spacing w:before="29" w:after="0" w:line="223" w:lineRule="exact"/>
        <w:ind w:left="40" w:right="4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lang w:eastAsia="ru-RU"/>
        </w:rPr>
        <w:t>Профессия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рабочих - это их постоянная деятельность, определяе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мая видом и характером выполняемых ими работ (монтажники, бетон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щики, маляры).</w:t>
      </w:r>
    </w:p>
    <w:p w:rsidR="00F370F1" w:rsidRPr="00F370F1" w:rsidRDefault="00F370F1" w:rsidP="00F370F1">
      <w:pPr>
        <w:shd w:val="clear" w:color="auto" w:fill="FFFFFF"/>
        <w:spacing w:before="29" w:after="0" w:line="230" w:lineRule="exact"/>
        <w:ind w:left="29" w:right="4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lang w:eastAsia="ru-RU"/>
        </w:rPr>
        <w:t xml:space="preserve">Специальность </w:t>
      </w:r>
      <w:r w:rsidRPr="00F370F1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eastAsia="ru-RU"/>
        </w:rPr>
        <w:t>-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более узкая специализация по данному виду ра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бот (монтажник-высотник, монтажник железобетонных или металличе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ских конструкций). Для выполнения разнообразных строительных ра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бот и процессов нужны рабочие с разным уровнем подготовки, т. е.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разной квалификации.</w:t>
      </w:r>
    </w:p>
    <w:p w:rsidR="00F370F1" w:rsidRPr="00F370F1" w:rsidRDefault="00F370F1" w:rsidP="00F370F1">
      <w:pPr>
        <w:shd w:val="clear" w:color="auto" w:fill="FFFFFF"/>
        <w:spacing w:before="22" w:after="0" w:line="230" w:lineRule="exact"/>
        <w:ind w:right="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Квалификация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 наличие знаний и навыков для выполнения рабо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ты определенной сложности. Показателем квалификации является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>раз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ряд,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устанавливаемый в соответствии с квалификационными характе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ристиками каждой профессии и разряда.</w:t>
      </w:r>
    </w:p>
    <w:p w:rsidR="00F370F1" w:rsidRPr="00F370F1" w:rsidRDefault="00F370F1" w:rsidP="00F370F1">
      <w:pPr>
        <w:shd w:val="clear" w:color="auto" w:fill="FFFFFF"/>
        <w:spacing w:before="18" w:after="0" w:line="234" w:lineRule="exact"/>
        <w:ind w:left="14" w:right="11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Единый тарифно-квалификационный справочник ЕТКС работ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 профессий в строительстве включает 179 профессий, с учетом 6-раз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рядной сетки, принятой в строительстве. В справочнике приведены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требования, предъявляемые к рабочим разных профессий в отношении знаний и умения выполнять ту или иную работу. В соответствии со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сложностью выполняемых строительных процессов для рабочих ос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новных профессий установлено шесть квалификационных разрядов:</w:t>
      </w:r>
    </w:p>
    <w:p w:rsidR="00F370F1" w:rsidRPr="00F370F1" w:rsidRDefault="00F370F1" w:rsidP="00F370F1">
      <w:pPr>
        <w:widowControl w:val="0"/>
        <w:numPr>
          <w:ilvl w:val="0"/>
          <w:numId w:val="5"/>
        </w:numPr>
        <w:shd w:val="clear" w:color="auto" w:fill="FFFFFF"/>
        <w:tabs>
          <w:tab w:val="left" w:pos="508"/>
        </w:tabs>
        <w:autoSpaceDE w:val="0"/>
        <w:autoSpaceDN w:val="0"/>
        <w:adjustRightInd w:val="0"/>
        <w:spacing w:before="14" w:after="0" w:line="216" w:lineRule="exact"/>
        <w:ind w:left="11" w:right="11" w:firstLine="33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разряд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достаточно иметь трудовые навыки и знание правил ох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раны труда;</w:t>
      </w:r>
    </w:p>
    <w:p w:rsidR="00F370F1" w:rsidRPr="00F370F1" w:rsidRDefault="00F370F1" w:rsidP="00F370F1">
      <w:pPr>
        <w:widowControl w:val="0"/>
        <w:numPr>
          <w:ilvl w:val="0"/>
          <w:numId w:val="5"/>
        </w:numPr>
        <w:shd w:val="clear" w:color="auto" w:fill="FFFFFF"/>
        <w:tabs>
          <w:tab w:val="left" w:pos="508"/>
        </w:tabs>
        <w:autoSpaceDE w:val="0"/>
        <w:autoSpaceDN w:val="0"/>
        <w:adjustRightInd w:val="0"/>
        <w:spacing w:before="32" w:after="0" w:line="227" w:lineRule="exact"/>
        <w:ind w:left="349" w:right="1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разряд 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 нужны некоторые профессиональные навыки;</w:t>
      </w:r>
    </w:p>
    <w:p w:rsidR="00F370F1" w:rsidRPr="00F370F1" w:rsidRDefault="00F370F1" w:rsidP="00F370F1">
      <w:pPr>
        <w:widowControl w:val="0"/>
        <w:numPr>
          <w:ilvl w:val="0"/>
          <w:numId w:val="5"/>
        </w:numPr>
        <w:shd w:val="clear" w:color="auto" w:fill="FFFFFF"/>
        <w:tabs>
          <w:tab w:val="left" w:pos="508"/>
        </w:tabs>
        <w:autoSpaceDE w:val="0"/>
        <w:autoSpaceDN w:val="0"/>
        <w:adjustRightInd w:val="0"/>
        <w:spacing w:before="11" w:after="0" w:line="227" w:lineRule="exact"/>
        <w:ind w:left="11" w:right="11" w:firstLine="33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разряд </w:t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- необходим определенный профессиональный уровень 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знаний и навыков;</w:t>
      </w:r>
    </w:p>
    <w:p w:rsidR="00F370F1" w:rsidRPr="00F370F1" w:rsidRDefault="00F370F1" w:rsidP="00F370F1">
      <w:pPr>
        <w:shd w:val="clear" w:color="auto" w:fill="FFFFFF"/>
        <w:tabs>
          <w:tab w:val="left" w:pos="576"/>
        </w:tabs>
        <w:spacing w:before="29" w:after="0" w:line="223" w:lineRule="exact"/>
        <w:ind w:left="11" w:right="11" w:firstLine="3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ab/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разряд -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требуется  специальная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и  теоретическая  подготовка 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 большой профессиональный стаж для выполнения процессов сред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ней сложности;</w:t>
      </w:r>
    </w:p>
    <w:p w:rsidR="00F370F1" w:rsidRPr="00F370F1" w:rsidRDefault="00F370F1" w:rsidP="00F370F1">
      <w:pPr>
        <w:widowControl w:val="0"/>
        <w:numPr>
          <w:ilvl w:val="0"/>
          <w:numId w:val="6"/>
        </w:numPr>
        <w:shd w:val="clear" w:color="auto" w:fill="FFFFFF"/>
        <w:tabs>
          <w:tab w:val="left" w:pos="493"/>
        </w:tabs>
        <w:autoSpaceDE w:val="0"/>
        <w:autoSpaceDN w:val="0"/>
        <w:adjustRightInd w:val="0"/>
        <w:spacing w:before="29" w:after="0" w:line="227" w:lineRule="exact"/>
        <w:ind w:left="4" w:right="11" w:firstLine="346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разряд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 необходимы высокая квалификация и знания для выпол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нения сложных процессов, организаторские способности для работы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звеньевым или бригадиром;</w:t>
      </w:r>
    </w:p>
    <w:p w:rsidR="00F370F1" w:rsidRPr="00F370F1" w:rsidRDefault="00F370F1" w:rsidP="00F370F1">
      <w:pPr>
        <w:widowControl w:val="0"/>
        <w:numPr>
          <w:ilvl w:val="0"/>
          <w:numId w:val="7"/>
        </w:numPr>
        <w:shd w:val="clear" w:color="auto" w:fill="FFFFFF"/>
        <w:tabs>
          <w:tab w:val="left" w:pos="493"/>
        </w:tabs>
        <w:autoSpaceDE w:val="0"/>
        <w:autoSpaceDN w:val="0"/>
        <w:adjustRightInd w:val="0"/>
        <w:spacing w:after="0" w:line="240" w:lineRule="auto"/>
        <w:ind w:left="349" w:right="1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разряд </w:t>
      </w: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- особо сложные процессы.</w:t>
      </w:r>
    </w:p>
    <w:p w:rsidR="00F370F1" w:rsidRPr="00F370F1" w:rsidRDefault="00F370F1" w:rsidP="00F370F1">
      <w:pPr>
        <w:shd w:val="clear" w:color="auto" w:fill="FFFFFF"/>
        <w:spacing w:before="54" w:after="0" w:line="234" w:lineRule="exact"/>
        <w:ind w:left="43" w:right="11" w:firstLine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         Присвоение нового разряда - результат производственного испыта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ния, оформляется протоколом квалификационной комиссии (которая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руководствуется квалификационными требованиями к выполняемой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работе), приказом по строительной организации и выдачей нового удо</w: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9551035</wp:posOffset>
                </wp:positionH>
                <wp:positionV relativeFrom="paragraph">
                  <wp:posOffset>-386080</wp:posOffset>
                </wp:positionV>
                <wp:extent cx="0" cy="5541010"/>
                <wp:effectExtent l="12065" t="10160" r="16510" b="1143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4101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D9FCF2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2.05pt,-30.4pt" to="752.05pt,40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" o:allowincell="f" strokeweight="1.2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9505315</wp:posOffset>
                </wp:positionH>
                <wp:positionV relativeFrom="paragraph">
                  <wp:posOffset>-372745</wp:posOffset>
                </wp:positionV>
                <wp:extent cx="0" cy="4919345"/>
                <wp:effectExtent l="13970" t="13970" r="5080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9345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45B0FF" id="Прямая соединительная линия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45pt,-29.35pt" to="748.45pt,3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" o:allowincell="f" strokeweight=".5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9596755</wp:posOffset>
                </wp:positionH>
                <wp:positionV relativeFrom="paragraph">
                  <wp:posOffset>-372745</wp:posOffset>
                </wp:positionV>
                <wp:extent cx="0" cy="3100070"/>
                <wp:effectExtent l="10160" t="13970" r="8890" b="1016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007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040AD8" id="Прямая соединительная линия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5.65pt,-29.35pt" to="755.65pt,2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" o:allowincell="f" strokeweight=".3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9514205</wp:posOffset>
                </wp:positionH>
                <wp:positionV relativeFrom="paragraph">
                  <wp:posOffset>3307715</wp:posOffset>
                </wp:positionV>
                <wp:extent cx="0" cy="2701925"/>
                <wp:effectExtent l="13335" t="8255" r="5715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01925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B7F4D6" id="Прямая соединительная линия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9.15pt,260.45pt" to="749.15pt,4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" o:allowincell="f" strokeweight=".7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стоверения с записью в трудовой книжке. Кроме необходимых знаний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 соответствии с присваиваемым разрядом рабочий должен знать спе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цифику выполняемого процесса, технологию его производства, прави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ла охраны труда, правила внутреннего трудового распорядка, требова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ния к качеству работ по смежным строительным специальностям.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47" w:right="11" w:firstLine="34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Кадры строительных рабочих готовят в профессионально-техниче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ских училищах и колледжах, а также путем обучения и повышения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квалификации в учебных пунктах и комбинатах, на строительных пло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щадках.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87" w:firstLine="7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 xml:space="preserve">Техническое и тарифное нормирование.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Важным показателем эффективности трудовой деятельности рабочего является производительность труда.</w:t>
      </w:r>
    </w:p>
    <w:p w:rsidR="00F370F1" w:rsidRPr="00F370F1" w:rsidRDefault="00F370F1" w:rsidP="00F370F1">
      <w:pPr>
        <w:shd w:val="clear" w:color="auto" w:fill="FFFFFF"/>
        <w:spacing w:before="25" w:after="0" w:line="234" w:lineRule="exact"/>
        <w:ind w:left="61" w:firstLine="331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Производительность труда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строительных рабочих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определяется 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выработкой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и трудоемкостью выполняемых работ. </w:t>
      </w:r>
    </w:p>
    <w:p w:rsidR="00F370F1" w:rsidRPr="00F370F1" w:rsidRDefault="00F370F1" w:rsidP="00F370F1">
      <w:pPr>
        <w:shd w:val="clear" w:color="auto" w:fill="FFFFFF"/>
        <w:spacing w:before="25" w:after="0" w:line="234" w:lineRule="exact"/>
        <w:ind w:left="68" w:firstLine="324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  <w:t xml:space="preserve">Выработка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-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коли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чество строительной продукции, выработанной за единицу времени (за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час, смену и т. д.);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трудоемкость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- затраты рабочего времени (чел.-ч,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чел.-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</w:t>
      </w:r>
      <w:proofErr w:type="spellEnd"/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 д.) на единицу строительной продукции (м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штукатурки,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vertAlign w:val="superscript"/>
          <w:lang w:eastAsia="ru-RU"/>
        </w:rPr>
        <w:t>3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кирпичной кладки и т. д.). </w:t>
      </w:r>
    </w:p>
    <w:p w:rsidR="00F370F1" w:rsidRPr="00F370F1" w:rsidRDefault="00F370F1" w:rsidP="00F370F1">
      <w:pPr>
        <w:shd w:val="clear" w:color="auto" w:fill="FFFFFF"/>
        <w:spacing w:before="25" w:after="0" w:line="234" w:lineRule="exact"/>
        <w:ind w:left="68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lang w:eastAsia="ru-RU"/>
        </w:rPr>
        <w:t>Трудоемкость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является одним из основ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ных показателей оценки производительности труда. Чем меньше затра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ты труда на единицу продукции, тем выше производительность труда.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Количественно трудоемкость каждого строительного процесса регла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ментируется техническим нормированием.</w:t>
      </w:r>
    </w:p>
    <w:p w:rsidR="00F370F1" w:rsidRPr="00F370F1" w:rsidRDefault="00F370F1" w:rsidP="00F370F1">
      <w:pPr>
        <w:shd w:val="clear" w:color="auto" w:fill="FFFFFF"/>
        <w:spacing w:before="25" w:after="0" w:line="234" w:lineRule="exact"/>
        <w:ind w:left="68" w:right="12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1"/>
          <w:sz w:val="24"/>
          <w:szCs w:val="24"/>
          <w:lang w:eastAsia="ru-RU"/>
        </w:rPr>
        <w:t>Техническое нормирование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- разработка технически обоснован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ных норм затрат рабочего или машинного времени и расхода материа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лов на единицу строительной продукции. Такие нормы устанавливают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ся путем детального изучения строительных процессов и являются ос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новой для оплаты труда рабочих. По этим нормам составляются Еди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ные нормы и расценки на строительные, монтажные, ремонтно-строи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тельные работы (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ЕНиР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).</w:t>
      </w:r>
    </w:p>
    <w:p w:rsidR="00F370F1" w:rsidRPr="00F370F1" w:rsidRDefault="00F370F1" w:rsidP="00F370F1">
      <w:pPr>
        <w:shd w:val="clear" w:color="auto" w:fill="FFFFFF"/>
        <w:tabs>
          <w:tab w:val="left" w:pos="6163"/>
        </w:tabs>
        <w:spacing w:before="29" w:after="0" w:line="234" w:lineRule="exact"/>
        <w:ind w:left="79" w:right="119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lang w:eastAsia="ru-RU"/>
        </w:rPr>
        <w:t>Норма выработки (</w:t>
      </w:r>
      <w:proofErr w:type="spellStart"/>
      <w:r w:rsidRPr="00F370F1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lang w:eastAsia="ru-RU"/>
        </w:rPr>
        <w:t>Н</w:t>
      </w:r>
      <w:r w:rsidRPr="00F370F1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vertAlign w:val="subscript"/>
          <w:lang w:eastAsia="ru-RU"/>
        </w:rPr>
        <w:t>выр</w:t>
      </w:r>
      <w:proofErr w:type="spellEnd"/>
      <w:r w:rsidRPr="00F370F1">
        <w:rPr>
          <w:rFonts w:ascii="Times New Roman" w:eastAsia="Times New Roman" w:hAnsi="Times New Roman" w:cs="Times New Roman"/>
          <w:b/>
          <w:i/>
          <w:color w:val="000000"/>
          <w:spacing w:val="-2"/>
          <w:sz w:val="24"/>
          <w:szCs w:val="24"/>
          <w:lang w:eastAsia="ru-RU"/>
        </w:rPr>
        <w:t>.)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- количество доброкачественной про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дукции, которое должен произвести рабочий в единицу времени в ус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ловиях правильной организации труда (шт., м, т, м, м).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F370F1" w:rsidRPr="00F370F1" w:rsidRDefault="00F370F1" w:rsidP="00F370F1">
      <w:pPr>
        <w:shd w:val="clear" w:color="auto" w:fill="FFFFFF"/>
        <w:spacing w:after="0" w:line="234" w:lineRule="exact"/>
        <w:ind w:left="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 xml:space="preserve">          Норма времени (</w:t>
      </w:r>
      <w:proofErr w:type="spellStart"/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Н</w:t>
      </w:r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vertAlign w:val="subscript"/>
          <w:lang w:eastAsia="ru-RU"/>
        </w:rPr>
        <w:t>вр</w:t>
      </w:r>
      <w:proofErr w:type="spellEnd"/>
      <w:r w:rsidRPr="00F370F1">
        <w:rPr>
          <w:rFonts w:ascii="Times New Roman" w:eastAsia="Times New Roman" w:hAnsi="Times New Roman" w:cs="Times New Roman"/>
          <w:b/>
          <w:i/>
          <w:color w:val="000000"/>
          <w:spacing w:val="-3"/>
          <w:sz w:val="24"/>
          <w:szCs w:val="24"/>
          <w:lang w:eastAsia="ru-RU"/>
        </w:rPr>
        <w:t>.)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- количество рабочего времени, достаточное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для изготовления единицы доброкачественной продукции рабочим со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ответствующей профессии и квалификации в условиях правильной ор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ганизации труда (чел.-ч, чел.-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дн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.). Если норма времени установлена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на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звено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, то фактическое время работы определяется делением нормы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времени на число исполнителей. При определении нормы времени ис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ходят из условия, что нормируемую работу выполняют по современ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ной технологии рабочие соответствующей профессии и квалификации.</w:t>
      </w:r>
    </w:p>
    <w:p w:rsidR="00F370F1" w:rsidRPr="00F370F1" w:rsidRDefault="00F370F1" w:rsidP="00F370F1">
      <w:pPr>
        <w:shd w:val="clear" w:color="auto" w:fill="FFFFFF"/>
        <w:spacing w:before="14" w:after="0" w:line="230" w:lineRule="exact"/>
        <w:ind w:left="22" w:right="4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2"/>
          <w:sz w:val="24"/>
          <w:szCs w:val="24"/>
          <w:lang w:eastAsia="ru-RU"/>
        </w:rPr>
        <w:t>Норма машинного времени</w:t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- количество рабочего времени ма</w:t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шины (</w:t>
      </w:r>
      <w:proofErr w:type="spellStart"/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маш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.-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ч и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маш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.-см), необходимое для производства единицы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доброкачественной машинной продукции при рациональной организа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ции работы, позволяющей максимально использовать эксплуатацион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ную производительность машины.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9" w:right="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Нормы времени и нормы выработки взаимно связаны, позволяют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при необходимости определить производительность рабочих и состав </w:t>
      </w:r>
      <w:r w:rsidRPr="00F370F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звена.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14" w:firstLine="35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Нормы времени бывают нескольких типов.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pacing w:val="-4"/>
          <w:sz w:val="24"/>
          <w:szCs w:val="24"/>
          <w:lang w:eastAsia="ru-RU"/>
        </w:rPr>
        <w:t xml:space="preserve">Элементарная </w:t>
      </w:r>
      <w:r w:rsidRPr="00F370F1">
        <w:rPr>
          <w:rFonts w:ascii="Times New Roman" w:eastAsia="Times New Roman" w:hAnsi="Times New Roman" w:cs="Times New Roman"/>
          <w:b/>
          <w:i/>
          <w:color w:val="000000"/>
          <w:spacing w:val="-4"/>
          <w:sz w:val="24"/>
          <w:szCs w:val="24"/>
          <w:lang w:eastAsia="ru-RU"/>
        </w:rPr>
        <w:t>норма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устанавливает норму времени только на одну производственную опе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 xml:space="preserve">рацию,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например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на подготовку поверхности под облицовку плиткой. Норма, объединяющая ряд операций, составляющих единый производ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ственный процесс, является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pacing w:val="-1"/>
          <w:sz w:val="24"/>
          <w:szCs w:val="24"/>
          <w:lang w:eastAsia="ru-RU"/>
        </w:rPr>
        <w:t>укрупненной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(окраска м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vertAlign w:val="superscript"/>
          <w:lang w:eastAsia="ru-RU"/>
        </w:rPr>
        <w:t>2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поверхности,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включая подготовку основания, грунтовку, затирку, окраску в несколь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ко слоев и т. д.), а норма времени, охватывающая комплекс производ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ственных процессов (кирпичная кладка м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3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, включающая саму кладку, </w:t>
      </w:r>
      <w:r w:rsidRPr="00F370F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укладку перемычек, перестановку подмостей, подачу материалов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 зону работ) —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pacing w:val="-3"/>
          <w:sz w:val="24"/>
          <w:szCs w:val="24"/>
          <w:lang w:eastAsia="ru-RU"/>
        </w:rPr>
        <w:t>комплексной.</w:t>
      </w:r>
    </w:p>
    <w:p w:rsidR="00F370F1" w:rsidRPr="00F370F1" w:rsidRDefault="00F370F1" w:rsidP="00F370F1">
      <w:pPr>
        <w:shd w:val="clear" w:color="auto" w:fill="FFFFFF"/>
        <w:spacing w:before="25" w:after="0" w:line="230" w:lineRule="exact"/>
        <w:ind w:right="18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Технические нормы используют при разработке документации на производство строительных работ и при оценке эффективности приня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тых технологических решений.</w:t>
      </w:r>
    </w:p>
    <w:p w:rsidR="00F370F1" w:rsidRPr="00F370F1" w:rsidRDefault="00F370F1" w:rsidP="00F370F1">
      <w:pPr>
        <w:shd w:val="clear" w:color="auto" w:fill="FFFFFF"/>
        <w:spacing w:after="0" w:line="234" w:lineRule="exact"/>
        <w:ind w:left="18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9539605</wp:posOffset>
                </wp:positionH>
                <wp:positionV relativeFrom="paragraph">
                  <wp:posOffset>-340360</wp:posOffset>
                </wp:positionV>
                <wp:extent cx="0" cy="7127875"/>
                <wp:effectExtent l="19685" t="17780" r="18415" b="1714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27875"/>
                        </a:xfrm>
                        <a:prstGeom prst="line">
                          <a:avLst/>
                        </a:prstGeom>
                        <a:noFill/>
                        <a:ln w="298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16EE37" id="Прямая соединительная линия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15pt,-26.8pt" to="751.15pt,5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" o:allowincell="f" strokeweight="2.3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margin">
                  <wp:posOffset>9658350</wp:posOffset>
                </wp:positionH>
                <wp:positionV relativeFrom="paragraph">
                  <wp:posOffset>-340360</wp:posOffset>
                </wp:positionV>
                <wp:extent cx="0" cy="808990"/>
                <wp:effectExtent l="5080" t="8255" r="1397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899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5C4B6D" id="Прямая соединительная линия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5pt,-26.8pt" to="760.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YPpTAIAAFc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" o:allowincell="f" strokeweight=".5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margin">
                  <wp:posOffset>9479915</wp:posOffset>
                </wp:positionH>
                <wp:positionV relativeFrom="paragraph">
                  <wp:posOffset>-335915</wp:posOffset>
                </wp:positionV>
                <wp:extent cx="0" cy="7123430"/>
                <wp:effectExtent l="7620" t="12700" r="11430" b="762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23430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D13442" id="Прямая соединительная линия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45pt,-26.45pt" to="746.45pt,5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" o:allowincell="f" strokeweight=".9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margin">
                  <wp:posOffset>9603740</wp:posOffset>
                </wp:positionH>
                <wp:positionV relativeFrom="paragraph">
                  <wp:posOffset>-308610</wp:posOffset>
                </wp:positionV>
                <wp:extent cx="0" cy="3204845"/>
                <wp:effectExtent l="7620" t="11430" r="11430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04845"/>
                        </a:xfrm>
                        <a:prstGeom prst="line">
                          <a:avLst/>
                        </a:prstGeom>
                        <a:noFill/>
                        <a:ln w="1143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87286E" id="Прямая соединительная линия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6.2pt,-24.3pt" to="756.2pt,2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" o:allowincell="f" strokeweight=".9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margin">
                  <wp:posOffset>9676765</wp:posOffset>
                </wp:positionH>
                <wp:positionV relativeFrom="paragraph">
                  <wp:posOffset>-226060</wp:posOffset>
                </wp:positionV>
                <wp:extent cx="0" cy="585470"/>
                <wp:effectExtent l="13970" t="8255" r="5080" b="63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5470"/>
                        </a:xfrm>
                        <a:prstGeom prst="line">
                          <a:avLst/>
                        </a:pr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94B0F" id="Прямая соединительная линия 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1.95pt,-17.8pt" to="761.95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" o:allowincell="f" strokeweight=".55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i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margin">
                  <wp:posOffset>9434195</wp:posOffset>
                </wp:positionH>
                <wp:positionV relativeFrom="paragraph">
                  <wp:posOffset>-134620</wp:posOffset>
                </wp:positionV>
                <wp:extent cx="0" cy="5372100"/>
                <wp:effectExtent l="9525" t="13970" r="9525" b="50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72100"/>
                        </a:xfrm>
                        <a:prstGeom prst="line">
                          <a:avLst/>
                        </a:prstGeom>
                        <a:noFill/>
                        <a:ln w="25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85C0B" id="Прямая соединительная линия 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2.85pt,-10.6pt" to="742.85pt,4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" o:allowincell="f" strokeweight=".2pt">
                <w10:wrap anchorx="margin"/>
              </v:line>
            </w:pict>
          </mc:Fallback>
        </mc:AlternateConten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Тарифное нормирование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 система определения размера заработ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ной платы в зависимости от количества затраченного труда в соответ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ствии с его количеством, качеством и с учетом квалификации испол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нителя. Это создает материальную заинтересованность для каждого ра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бочего и является важным стимулом повышения производительности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труда и соответственно объема выполненной продукции, а также обес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печивает повышение квалификации рабочих, улучшение и совершенст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вование техники и технологии работ.</w:t>
      </w:r>
    </w:p>
    <w:p w:rsidR="00F370F1" w:rsidRPr="00F370F1" w:rsidRDefault="00F370F1" w:rsidP="00F370F1">
      <w:pPr>
        <w:shd w:val="clear" w:color="auto" w:fill="FFFFFF"/>
        <w:spacing w:before="18" w:after="0" w:line="234" w:lineRule="exact"/>
        <w:ind w:left="18" w:right="4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 основу тарифного нормирования положена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4"/>
          <w:sz w:val="24"/>
          <w:szCs w:val="24"/>
          <w:lang w:eastAsia="ru-RU"/>
        </w:rPr>
        <w:t>тарифная сетка,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которой устанавливается размер зарплаты в зависимости от разряда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рабочего. Каждому разряду соответствует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4"/>
          <w:sz w:val="24"/>
          <w:szCs w:val="24"/>
          <w:lang w:eastAsia="ru-RU"/>
        </w:rPr>
        <w:t>тарифный коэффициент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,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показывающий соотношение оплаты труда между разрядами.</w:t>
      </w:r>
    </w:p>
    <w:p w:rsidR="00F370F1" w:rsidRPr="00F370F1" w:rsidRDefault="00F370F1" w:rsidP="00F370F1">
      <w:pPr>
        <w:shd w:val="clear" w:color="auto" w:fill="FFFFFF"/>
        <w:spacing w:before="7" w:after="0" w:line="234" w:lineRule="exact"/>
        <w:ind w:left="14" w:right="22" w:firstLine="335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Строительные разряды и тарифные коэффициенты приведены </w:t>
      </w:r>
      <w:r w:rsidRPr="00F370F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ниже.</w:t>
      </w:r>
    </w:p>
    <w:tbl>
      <w:tblPr>
        <w:tblW w:w="0" w:type="auto"/>
        <w:tblInd w:w="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1171"/>
        <w:gridCol w:w="1223"/>
        <w:gridCol w:w="1223"/>
        <w:gridCol w:w="1223"/>
        <w:gridCol w:w="1224"/>
        <w:gridCol w:w="1203"/>
      </w:tblGrid>
      <w:tr w:rsidR="00F370F1" w:rsidRPr="00F370F1" w:rsidTr="0044037A">
        <w:tc>
          <w:tcPr>
            <w:tcW w:w="1488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Разряды</w:t>
            </w:r>
          </w:p>
        </w:tc>
        <w:tc>
          <w:tcPr>
            <w:tcW w:w="1280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4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5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6</w:t>
            </w:r>
          </w:p>
        </w:tc>
      </w:tr>
      <w:tr w:rsidR="00F370F1" w:rsidRPr="00F370F1" w:rsidTr="0044037A">
        <w:tc>
          <w:tcPr>
            <w:tcW w:w="1488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Коэффициенты</w:t>
            </w:r>
          </w:p>
        </w:tc>
        <w:tc>
          <w:tcPr>
            <w:tcW w:w="1280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1,08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1303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1,34</w:t>
            </w:r>
          </w:p>
        </w:tc>
        <w:tc>
          <w:tcPr>
            <w:tcW w:w="1304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1,54</w:t>
            </w:r>
          </w:p>
        </w:tc>
        <w:tc>
          <w:tcPr>
            <w:tcW w:w="1295" w:type="dxa"/>
          </w:tcPr>
          <w:p w:rsidR="00F370F1" w:rsidRPr="00F370F1" w:rsidRDefault="00F370F1" w:rsidP="00F370F1">
            <w:pPr>
              <w:spacing w:before="7" w:after="0" w:line="234" w:lineRule="exact"/>
              <w:ind w:right="22"/>
              <w:jc w:val="both"/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</w:pPr>
            <w:r w:rsidRPr="00F370F1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1,8</w:t>
            </w:r>
          </w:p>
        </w:tc>
      </w:tr>
    </w:tbl>
    <w:p w:rsidR="00F370F1" w:rsidRPr="00F370F1" w:rsidRDefault="00F370F1" w:rsidP="00F370F1">
      <w:pPr>
        <w:shd w:val="clear" w:color="auto" w:fill="FFFFFF"/>
        <w:spacing w:before="169" w:after="0" w:line="234" w:lineRule="exact"/>
        <w:ind w:left="11" w:right="22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норм времени и тарифных ставок устанавливают рас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ценки для оплаты труда строительных рабочих.</w:t>
      </w:r>
    </w:p>
    <w:p w:rsidR="00F370F1" w:rsidRPr="00F370F1" w:rsidRDefault="00F370F1" w:rsidP="00F370F1">
      <w:pPr>
        <w:shd w:val="clear" w:color="auto" w:fill="FFFFFF"/>
        <w:spacing w:before="14" w:after="0" w:line="234" w:lineRule="exact"/>
        <w:ind w:right="25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При вредных условиях труда и на тяжелых работах вводятся коэф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фициенты условий работ, составляющие 1,12... 1,24. В зимнее время применяют зимние коэффициенты в пределах 1,1...1,6, которые прини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маются в зависимости от температурной зоны и фактической темпера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туры производства работ.</w:t>
      </w:r>
    </w:p>
    <w:p w:rsidR="00F370F1" w:rsidRPr="00F370F1" w:rsidRDefault="00F370F1" w:rsidP="00F370F1">
      <w:pPr>
        <w:shd w:val="clear" w:color="auto" w:fill="FFFFFF"/>
        <w:spacing w:before="22" w:after="0" w:line="234" w:lineRule="exact"/>
        <w:ind w:right="2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 отдельных случаях, когда затруднительно или невозможно рас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считать возможную заработную плату рабочего, вводят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тарифные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pacing w:val="-1"/>
          <w:sz w:val="24"/>
          <w:szCs w:val="24"/>
          <w:lang w:eastAsia="ru-RU"/>
        </w:rPr>
        <w:t>ставки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,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т. е. размер дневной или месячной оплаты труда в соответст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вии с квалификацией рабочего и присвоенного ему разряда.</w:t>
      </w:r>
    </w:p>
    <w:p w:rsidR="00F370F1" w:rsidRPr="00F370F1" w:rsidRDefault="00F370F1" w:rsidP="00F370F1">
      <w:pPr>
        <w:shd w:val="clear" w:color="auto" w:fill="FFFFFF"/>
        <w:spacing w:before="7" w:after="0" w:line="234" w:lineRule="exact"/>
        <w:ind w:left="7" w:right="29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Для определения норм времени и нормативных трудозатрат приме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няют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ЕНиРы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ВНиРы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МНиРы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</w:p>
    <w:p w:rsidR="00F370F1" w:rsidRPr="00F370F1" w:rsidRDefault="00F370F1" w:rsidP="00F370F1">
      <w:pPr>
        <w:shd w:val="clear" w:color="auto" w:fill="FFFFFF"/>
        <w:spacing w:before="4" w:after="0" w:line="240" w:lineRule="auto"/>
        <w:ind w:left="3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370F1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ЕНиР</w:t>
      </w:r>
      <w:proofErr w:type="spellEnd"/>
      <w:r w:rsidRPr="00F370F1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- Единые нормы и расценки - 65% норм, 86 сборников;</w:t>
      </w:r>
    </w:p>
    <w:p w:rsidR="00F370F1" w:rsidRPr="00F370F1" w:rsidRDefault="00F370F1" w:rsidP="00F370F1">
      <w:pPr>
        <w:shd w:val="clear" w:color="auto" w:fill="FFFFFF"/>
        <w:spacing w:before="18" w:after="0" w:line="216" w:lineRule="exact"/>
        <w:ind w:left="4" w:right="29" w:firstLine="3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ВНиР</w:t>
      </w:r>
      <w:proofErr w:type="spellEnd"/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 Ведомственные нормы и расценки - 25% норм, 102 сбор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ника;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     </w:t>
      </w:r>
      <w:proofErr w:type="spellStart"/>
      <w:r w:rsidRPr="00F370F1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МНиР</w:t>
      </w:r>
      <w:proofErr w:type="spellEnd"/>
      <w:r w:rsidRPr="00F370F1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- Местные нормы и расценки - 10% всех норм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>Системы оплаты труда.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строительстве применяют несколько систем оплаты труда.</w:t>
      </w:r>
    </w:p>
    <w:p w:rsidR="00F370F1" w:rsidRPr="00F370F1" w:rsidRDefault="00F370F1" w:rsidP="00F370F1">
      <w:pPr>
        <w:shd w:val="clear" w:color="auto" w:fill="FFFFFF"/>
        <w:spacing w:before="4" w:after="0" w:line="238" w:lineRule="exact"/>
        <w:ind w:right="29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Повременную оплату труда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при оплате за фактиче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ски отработанное время в соответствии с установленной ставкой или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тарифным коэффициентом. Эта форма оплаты удобна для работ, кото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рые не поддаются точному нормированию или учету (транспортные рабочие, сторожа, дежурные электрики). Возможна оплата повремен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но-премиальная для рабочих, занятых на механизмах (бульдозер) или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обслуживающих механизмы (компрессор).</w:t>
      </w:r>
    </w:p>
    <w:p w:rsidR="00F370F1" w:rsidRPr="00F370F1" w:rsidRDefault="00F370F1" w:rsidP="00F370F1">
      <w:pPr>
        <w:shd w:val="clear" w:color="auto" w:fill="FFFFFF"/>
        <w:spacing w:before="14" w:after="0" w:line="234" w:lineRule="exact"/>
        <w:ind w:right="43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4"/>
          <w:sz w:val="24"/>
          <w:szCs w:val="24"/>
          <w:lang w:eastAsia="ru-RU"/>
        </w:rPr>
        <w:t>Прямая сдельная оплата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предусматривает оплату за фактически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выполненный объем работ в соответствии с присвоенными разрядами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 трудовым участием. Эта форма оплаты более прогрессивная, она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способствует повышению производительности и стремлению рабочих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 приобретению более высокой квалификации. Применение этой сис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оплаты труда требует систематического учета выработки рабо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чих и оформления нарядов.</w:t>
      </w:r>
    </w:p>
    <w:p w:rsidR="00F370F1" w:rsidRPr="00F370F1" w:rsidRDefault="00F370F1" w:rsidP="00F370F1">
      <w:pPr>
        <w:shd w:val="clear" w:color="auto" w:fill="FFFFFF"/>
        <w:spacing w:before="11" w:after="0" w:line="234" w:lineRule="exact"/>
        <w:ind w:left="11" w:right="47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Наряд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 это производственное задание на выполнение работ, кото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рое должно выдаваться отдельному рабочему, звену или бригаде рабо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чих до начала работ. Наряд является основным документом учета объ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ема выполненных работ и расчета с рабочими.</w:t>
      </w:r>
    </w:p>
    <w:p w:rsidR="00F370F1" w:rsidRPr="00F370F1" w:rsidRDefault="00F370F1" w:rsidP="00F370F1">
      <w:pPr>
        <w:shd w:val="clear" w:color="auto" w:fill="FFFFFF"/>
        <w:spacing w:before="14" w:after="0" w:line="234" w:lineRule="exact"/>
        <w:ind w:left="14" w:right="32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lang w:eastAsia="ru-RU"/>
        </w:rPr>
        <w:t>Аккордная оплата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(разновидность сдельной оплаты) производит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ся на основании заранее подготовленных калькуляций на определен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ный комплекс работ (квартира, этаж, секция) или на единицу объема 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работ (м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vertAlign w:val="superscript"/>
          <w:lang w:eastAsia="ru-RU"/>
        </w:rPr>
        <w:t>3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каменной кладки, м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vertAlign w:val="superscript"/>
          <w:lang w:eastAsia="ru-RU"/>
        </w:rPr>
        <w:t>2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оштукатуренной поверхности). При гра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мотно составленных калькуляциях, учитывающих все мелкие и сопут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ствующие процессы и операции, четко определенных объемах и сро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ках выполнения заданных строительно-монтажных работ, применение аккордной оплаты позволяет повысить производительность труда и ус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корить выполнение работ.</w:t>
      </w:r>
    </w:p>
    <w:p w:rsidR="00F370F1" w:rsidRPr="00F370F1" w:rsidRDefault="00F370F1" w:rsidP="00F370F1">
      <w:pPr>
        <w:shd w:val="clear" w:color="auto" w:fill="FFFFFF"/>
        <w:spacing w:before="7" w:after="0" w:line="234" w:lineRule="exact"/>
        <w:ind w:left="32" w:right="14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 гражданском строительстве нашел применение расчет с ком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плексной бригадой за сданный в эксплуатацию объект. Подготавлива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ется наряд-заказ на весь объем строительно-монтажных работ, проме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жуточные расчеты - авансы оформляются ежемесячно, исходя из объ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емов выполненных работ. При окончательном расчете дополнительно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учитывается: досрочный ввод объекта в эксплуатацию; качество вы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полненных работ; премирование за снижение себестоимости работ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 экономию строительных материалов.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43" w:right="25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>Безнарядная</w:t>
      </w:r>
      <w:proofErr w:type="spellEnd"/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lang w:eastAsia="ru-RU"/>
        </w:rPr>
        <w:t xml:space="preserve"> система оплаты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заработная плата начисляется </w:t>
      </w:r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бригадам и звеньям от стоимости выполненных работ.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617" w:hanging="2102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5.Материальные элементы строительных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3"/>
          <w:sz w:val="24"/>
          <w:szCs w:val="24"/>
          <w:lang w:eastAsia="ru-RU"/>
        </w:rPr>
        <w:t>технологий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2" w:right="54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Строительство связано с потреблением большого количества мате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риальных элементов, которые включают в себя:</w:t>
      </w:r>
    </w:p>
    <w:p w:rsidR="00F370F1" w:rsidRPr="00F370F1" w:rsidRDefault="00F370F1" w:rsidP="00F370F1">
      <w:pPr>
        <w:widowControl w:val="0"/>
        <w:numPr>
          <w:ilvl w:val="0"/>
          <w:numId w:val="4"/>
        </w:numPr>
        <w:shd w:val="clear" w:color="auto" w:fill="FFFFFF"/>
        <w:tabs>
          <w:tab w:val="left" w:pos="587"/>
        </w:tabs>
        <w:autoSpaceDE w:val="0"/>
        <w:autoSpaceDN w:val="0"/>
        <w:adjustRightInd w:val="0"/>
        <w:spacing w:after="0" w:line="248" w:lineRule="exact"/>
        <w:ind w:left="587" w:hanging="21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строительные  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материалы,   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изготовляемые   на   промышленных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предприятиях или добываемые в карьерах;</w:t>
      </w:r>
    </w:p>
    <w:p w:rsidR="00F370F1" w:rsidRPr="00F370F1" w:rsidRDefault="00F370F1" w:rsidP="00F370F1">
      <w:pPr>
        <w:widowControl w:val="0"/>
        <w:numPr>
          <w:ilvl w:val="0"/>
          <w:numId w:val="4"/>
        </w:numPr>
        <w:shd w:val="clear" w:color="auto" w:fill="FFFFFF"/>
        <w:tabs>
          <w:tab w:val="left" w:pos="587"/>
        </w:tabs>
        <w:autoSpaceDE w:val="0"/>
        <w:autoSpaceDN w:val="0"/>
        <w:adjustRightInd w:val="0"/>
        <w:spacing w:after="0" w:line="248" w:lineRule="exact"/>
        <w:ind w:left="587" w:hanging="21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полуфабрикаты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 (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бетонная   смесь,   растворы),   приготовляемые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 заводских условиях или непосредственно на строительной пло</w:t>
      </w:r>
      <w:r w:rsidRPr="00F370F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щадке;</w:t>
      </w:r>
    </w:p>
    <w:p w:rsidR="00F370F1" w:rsidRPr="00F370F1" w:rsidRDefault="00F370F1" w:rsidP="00F370F1">
      <w:pPr>
        <w:widowControl w:val="0"/>
        <w:numPr>
          <w:ilvl w:val="0"/>
          <w:numId w:val="4"/>
        </w:numPr>
        <w:shd w:val="clear" w:color="auto" w:fill="FFFFFF"/>
        <w:tabs>
          <w:tab w:val="left" w:pos="587"/>
        </w:tabs>
        <w:autoSpaceDE w:val="0"/>
        <w:autoSpaceDN w:val="0"/>
        <w:adjustRightInd w:val="0"/>
        <w:spacing w:after="0" w:line="248" w:lineRule="exact"/>
        <w:ind w:left="587" w:hanging="21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строительные конструкции, детали и изделия, выпускаемые на 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предприятиях строительной индустрии;</w:t>
      </w:r>
    </w:p>
    <w:p w:rsidR="00F370F1" w:rsidRPr="00F370F1" w:rsidRDefault="00F370F1" w:rsidP="00F370F1">
      <w:pPr>
        <w:widowControl w:val="0"/>
        <w:numPr>
          <w:ilvl w:val="0"/>
          <w:numId w:val="4"/>
        </w:numPr>
        <w:shd w:val="clear" w:color="auto" w:fill="FFFFFF"/>
        <w:tabs>
          <w:tab w:val="left" w:pos="587"/>
        </w:tabs>
        <w:autoSpaceDE w:val="0"/>
        <w:autoSpaceDN w:val="0"/>
        <w:adjustRightInd w:val="0"/>
        <w:spacing w:after="0" w:line="248" w:lineRule="exact"/>
        <w:ind w:left="587" w:hanging="2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различного  рода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изделия,  материалы, элементы оборудования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зданий и сооружений, поставляемые предприятиями различных 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отраслей промышленности.</w:t>
      </w:r>
    </w:p>
    <w:p w:rsidR="00F370F1" w:rsidRPr="00F370F1" w:rsidRDefault="00F370F1" w:rsidP="00F370F1">
      <w:pPr>
        <w:shd w:val="clear" w:color="auto" w:fill="FFFFFF"/>
        <w:spacing w:after="0" w:line="248" w:lineRule="exact"/>
        <w:ind w:left="54" w:right="25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Изготовление полуфабрикатов, деталей и изделий в основном осу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ществляют на промышленных предприятиях. Но в зависимости от осо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бенностей строительной площадки полуфабрикаты и отдельные изде</w:t>
      </w:r>
      <w:r w:rsidRPr="00F370F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лия могут быть изготовлены непосредственно на площадке, на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приобъ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ектном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полигоне или в мастерской.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         Строительные нормы и правила (СНиП), государственные стандар</w:t>
      </w:r>
      <w:r w:rsidRPr="00F370F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ты (ГОСТ и ОСТ) и технические условия (ТУ) являются регламенти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>рующими документами соответствия поставляемых на строительную площадку материалов и изделий. Доставленные на строительную пло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щадку изделия должны сопровождаться техническим паспортом, га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рантирующим соответствующие свойства. Маркировка изделий необ</w:t>
      </w:r>
      <w:r w:rsidRPr="00F370F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ходима для дополнительной информации - изготовитель продукции, </w:t>
      </w:r>
      <w:r w:rsidRPr="00F370F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дата изготовления, название и марка изделия.</w:t>
      </w:r>
    </w:p>
    <w:p w:rsidR="00F370F1" w:rsidRPr="00F370F1" w:rsidRDefault="00F370F1" w:rsidP="00F370F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pacing w:val="2"/>
          <w:sz w:val="24"/>
          <w:szCs w:val="24"/>
          <w:lang w:eastAsia="ru-RU"/>
        </w:rPr>
        <w:t>6.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lang w:eastAsia="ru-RU"/>
        </w:rPr>
        <w:t xml:space="preserve"> Методы производства строительно-монтажных </w:t>
      </w: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pacing w:val="-5"/>
          <w:sz w:val="24"/>
          <w:szCs w:val="24"/>
          <w:lang w:eastAsia="ru-RU"/>
        </w:rPr>
        <w:t>работ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4" w:right="284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увязкой строительных процессов или комплексов строительно-монтажных работ строительство может быть осуществле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по одному из трех существующих методов: последовательному, па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раллельному и поточному.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43" w:right="248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Последовательный метод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предусматривает возведение каждого следующего здания после окончания предыдущего. Общая продолжи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тельность строительства равна времени строительства одного дома, умноженному на их количество, для производства работ требуется от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носительно малое количество рабочих.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94" w:right="209"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Параллельный метод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предполагает одновременную постройку всех зданий. Общая продолжительность строительства всех зданий равна продолжительности возведения одного здания, но при этом в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 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(т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количество строящихся зданий) возрастает потребность в ра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бочих для одновременной работы.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30" w:right="140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Поточный метод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сочетает достоинства вышеописанных и исключает недостатки. При поточном методе продолжительность строитель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 будет меньше, чем при последовательном, но и интенсивность по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требления ресурсов окажется меньше, чем при параллельном методе. Специфика метода в том, что возведение здания разбивается на не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сколько составляющих циклов, имеющих одинаковую продолжитель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работ, которые могут выполняться в разное время на каждом здании, что позволит последовательно осуществлять однородные про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цессы и параллельно разнородные.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 организационно-технологической документации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относятся (СНиП 3.01.01-85*), проекты организации строительства (ПОС) и проекты производства работ (ППР).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Карты операционного контроля, технологические регламенты и прочие могут быть использованы как дополнительный справочный материал.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 производственной документации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относятся: общий журнал работ, журналы по отдельным видам работ, журнал авторского надзора проектных организаций, акты освидетельствования скрытых работ, акты промежуточной приемки ответственных конструкций, акты испытания и опробования оборудования, систем, сетей и устройств и другие документы по отдельным видам работ, предусмотренные СНиП.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 исполнительной документации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 комплект рабочих чертежей с надписями о соответствии выполненных в натуре работ этим чертежам или внесенным в них по согласованию с проектной организацией изменениями, сделанными лицами, ответственными за производство строительно-монтажных работ.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Следует помнить, что одновременно с системой нормативных документов в строительстве действует система стандартизации.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Нормативные документы в строительстве устанавливают комплекс норм, правил, положений и требований, обязательных при проектировании, инженерных изысканиях, новом строительстве, а также при расширении, реконструкции и техническом перевооружении действующих предприятий и сооружений. Они также обязательны при производстве строительно-монтажных работ, при производстве строительных материалов, изделий и конструкций.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Проект организации строительства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(ПОС) в составе организационно-технологической документации является обязательным документом для заказчика и подрядных организаций. ПОС должен разрабатываться генеральной проектной организацией.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     Проект производства работ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(ППР) разрабатывает генеральная подрядная организация или субподрядная строительно-монтажная организация за счет своих накладных расходов. При невозможности выполнить эту работу собственными силами ППР может быть разработан по заказу проектной, проектно-конструкторской организацией, имеющей соответствующую лицензию.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Запрещается осуществление строительно-монтажных работ без утвержденных проекта организации строительства и проекта производства работ. Не допускается отступление от решений проектов организации строительства и проектов производства работ без согласования с организациями, разработавшими и утвердившими их.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К сожалению, приходится отметить, что не все документы, в штампе которых написано "ПОС" или "ППР", являются таковыми. За ПОС выдают чаще всего упрощенный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стройгенплан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используют для сбора подписей от согласующих организаций, за ППР - схему привязки кранов, без которой генподрядчик не может запустить кран в работу.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Между тем состав и содержание ПОС и ППР строго регламентированы СНиП 3.01.01-85*.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Основными по объему из общего объема чертежей документами в составе ППР являются технологические карты.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Технологические карты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разрабатываются на строительные процессы, результатом которых являются законченные конструктивные элементы, а также части сооружения. Организационно-технологические решения, принимаемые в основу при разработке технологических карт, призваны обеспечивать высокое качество, безопасность и безаварийность выполнения работ в соответствии с требованиями действующих норм и правил строительного производства.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Технологические карты следует разрабатывать в соответствии с требованиями "Руководства по разработке типовых технологических карт в строительстве" или "Методических указаний по разработке типовых технологических карт в строительстве".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В состав технологических карт входят разделы: область применения, организационно-технологические решения (схемы производства работ, указания по производству работ, требования к операционному контролю качества, график производства работ, инженерные решения по технике безопасности), материально-технические ресурсы (потребность в машинах, механизмах, инструменте, приспособлениях, инвентаре, материалах, конструкциях, полуфабрикатах и эксплуатационных материалах) и технико-экономические показатели. 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карте указывают принятые способы производства работ, раз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бивку на захватки, размещение механизмов и пути движения транспорта, последовательность и продолжительность процес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сов, трудовые и материальные ресурсы на процессы, включен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в карту.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8" w:right="14" w:firstLine="3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строительстве различают три вида технологических карт: </w:t>
      </w:r>
    </w:p>
    <w:p w:rsidR="00F370F1" w:rsidRPr="00F370F1" w:rsidRDefault="00F370F1" w:rsidP="00F370F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типовые, не привязанные к строящемуся объекту и местным услови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ям строительства; </w:t>
      </w:r>
    </w:p>
    <w:p w:rsidR="00F370F1" w:rsidRPr="00F370F1" w:rsidRDefault="00F370F1" w:rsidP="00F370F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типовые, привязанные к возводимому зданию или сооружению, но не привязанные к местным условиям; </w:t>
      </w:r>
    </w:p>
    <w:p w:rsidR="00F370F1" w:rsidRPr="00F370F1" w:rsidRDefault="00F370F1" w:rsidP="00F370F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чие, привязанные к строящемуся объекту и местным условиям строительства.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25" w:firstLine="3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Технологические карты разрабатывают по единой схеме, в них должны найти отражение вопросы технологии и организации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тельного процесса, указаны потребности в материалах, полуфабрика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тах, конструкциях и инструментах, технологические схемы, приведены калькуляция трудовых затрат, требования к качеству, выполнению по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операционного контроля качества работ, технико-экономические пока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затели.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3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Состав технологической карты: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область применения - условия выполнения строительного про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 (в том числе климатические); характеристики конструктив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элементов, частей зданий и сооружений; состав рассматри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ваемого строительного процесса, номенклатура необходимых 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териальных элементов;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материально-технические ресурсы - данные о потребности в 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териалах, полуфабрикатах и конструкциях на предусмотренный объем работ, инструменте, инвентаре и приспособлениях;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калькуляция трудовых затрат - перечень выполняемых операций и процессов с указанием объемов работ; нормы рабочего и 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шинного времени и расценки; нормативные затраты труда рабо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чих (чел.-ч), времени работы машин (</w:t>
      </w:r>
      <w:proofErr w:type="spellStart"/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ч) и заработная плата (руб.);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почасовой или посменный график производства работ - графиче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ское выражение последовательности и продолжительности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полнения  операций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процессов на основании определенных в калькуляции затрат труда и времени работы машин. При рас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чете табличной части графика необходимо учитывать возмож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перевыполнения норм за счет повышения производитель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труда;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 организация производства работ - требования к за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вершенности предшествующего или подготовительных процессов; состав используемых машин, оборудования и механизмов с указанием их технических характеристик, типов, марок и коли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чества;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перечень и технологическая последовательность выпол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операций и простых процессов; схемы их выполнения для получения конечной продукции;</w:t>
      </w:r>
    </w:p>
    <w:p w:rsidR="00F370F1" w:rsidRPr="00F370F1" w:rsidRDefault="00F370F1" w:rsidP="00F370F1">
      <w:pPr>
        <w:widowControl w:val="0"/>
        <w:numPr>
          <w:ilvl w:val="0"/>
          <w:numId w:val="1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 w:line="240" w:lineRule="auto"/>
        <w:ind w:left="518" w:hanging="2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схемы расположения механиз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мов, машин и размещения приспособлений; состав звеньев или бригад рабочих; схемы складирования материалов и конструк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ций;</w:t>
      </w:r>
    </w:p>
    <w:p w:rsidR="00F370F1" w:rsidRPr="00F370F1" w:rsidRDefault="00F370F1" w:rsidP="00F370F1">
      <w:pPr>
        <w:widowControl w:val="0"/>
        <w:numPr>
          <w:ilvl w:val="0"/>
          <w:numId w:val="2"/>
        </w:numPr>
        <w:shd w:val="clear" w:color="auto" w:fill="FFFFFF"/>
        <w:tabs>
          <w:tab w:val="left" w:pos="508"/>
        </w:tabs>
        <w:autoSpaceDE w:val="0"/>
        <w:autoSpaceDN w:val="0"/>
        <w:adjustRightInd w:val="0"/>
        <w:spacing w:after="0" w:line="240" w:lineRule="auto"/>
        <w:ind w:left="508" w:hanging="21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операционный контроль качества работ - перечень операций или процессов, подлежащих контролю; виды и способы контроля;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используемые приборы и оборудование; указания по осуществ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лению контроля и оценке качества выполняемых процессов;</w:t>
      </w:r>
    </w:p>
    <w:p w:rsidR="00F370F1" w:rsidRPr="00F370F1" w:rsidRDefault="00F370F1" w:rsidP="00F370F1">
      <w:pPr>
        <w:widowControl w:val="0"/>
        <w:numPr>
          <w:ilvl w:val="0"/>
          <w:numId w:val="2"/>
        </w:numPr>
        <w:shd w:val="clear" w:color="auto" w:fill="FFFFFF"/>
        <w:tabs>
          <w:tab w:val="left" w:pos="508"/>
        </w:tabs>
        <w:autoSpaceDE w:val="0"/>
        <w:autoSpaceDN w:val="0"/>
        <w:adjustRightInd w:val="0"/>
        <w:spacing w:after="0" w:line="240" w:lineRule="auto"/>
        <w:ind w:left="508" w:hanging="21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охрана труда - мероприятия и правила безопасного выполнения процессов, в том числе конкретные требования для рассматри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ваемого объекта или вида работ;</w:t>
      </w:r>
    </w:p>
    <w:p w:rsidR="00F370F1" w:rsidRPr="00F370F1" w:rsidRDefault="00F370F1" w:rsidP="00F370F1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технико-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 показатели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  затраты  труда  рабочих (чел.-ч); затраты времени работы машин (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.-ч); заработная плата рабочих (руб.); продолжительность выполнения процесса (смены) в соответствии с графиком производства работ; выработка на одного рабочего в смену в натуральных измерителях; затраты на механизацию и др.</w:t>
      </w:r>
    </w:p>
    <w:p w:rsidR="00F370F1" w:rsidRPr="00F370F1" w:rsidRDefault="00F370F1" w:rsidP="00F370F1">
      <w:pPr>
        <w:shd w:val="clear" w:color="auto" w:fill="FFFFFF"/>
        <w:tabs>
          <w:tab w:val="left" w:pos="0"/>
        </w:tabs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Важным документом, представляющим графически организацион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но-технологическую структуру строительных процессов, является ка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лендарный график (для представления взаимосвязи во времени сово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купности строительных процессов) или календарный план (для пред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ставления взаимосвязи крупных комплексов работ) на объекте.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2" w:right="40"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временными параметрами строительного процесса яв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ляются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сроки выполнения процесса, сменность работ, длительность выполнения отдельных операций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Принятые решения оформляются в виде </w:t>
      </w: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календарного графика выполнения процесса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(графика производ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 работ). Такой график состоит из двух частей: расчетной и графи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ческой. 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2" w:right="40" w:firstLine="3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В расчетной части приводится описание выполняемых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тельных процессов, единицы измерения и объемы, необходимые для выполнения работ, рассчитанные на эти объемы трудозатраты рабочих и машин, принятые или рассчитанные сменность работ, состав звена или бригады, полученная в результате расчетов продолжительность ра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 (в часах, сменах, днях) по каждому процессу и в совокупности для всего объема работ.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В графической части в линейной форме отражаются принятые ре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шения по выполнению отдельных процессов в масштабе времени, а также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взаимоувязка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совмещение их выполнения. Начало и конец каждого процесса на графике в целом есть продолжительность выполнения этого процесса. Временная разность между началом выполнения первого процесса (операции) и окончанием последнего процесса опре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деляет общую продолжительность комплекса строительных процессов, включенных в график работ или сроки выполнения работ на данной делянке (захватке, секции, этаже, здании).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Могут быть выделены три типа таких взаимосвязей: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6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процесса однозначно связаны между собой и следуют друг за другом, образуя линейную последовательность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;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6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процесса имеют общее исходное событие и общее оконча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но в заданном интервале однозначно не связаны между со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бой и внутри интервала выполняются параллельно;</w:t>
      </w:r>
    </w:p>
    <w:p w:rsidR="00F370F1" w:rsidRPr="00F370F1" w:rsidRDefault="00F370F1" w:rsidP="00F370F1">
      <w:pPr>
        <w:widowControl w:val="0"/>
        <w:numPr>
          <w:ilvl w:val="0"/>
          <w:numId w:val="3"/>
        </w:numPr>
        <w:shd w:val="clear" w:color="auto" w:fill="FFFFFF"/>
        <w:tabs>
          <w:tab w:val="left" w:pos="576"/>
        </w:tabs>
        <w:autoSpaceDE w:val="0"/>
        <w:autoSpaceDN w:val="0"/>
        <w:adjustRightInd w:val="0"/>
        <w:spacing w:after="0" w:line="240" w:lineRule="auto"/>
        <w:ind w:left="576" w:hanging="2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процесса имеют общее исходное событие и общее оконча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ние, в заданном интервале связаны между собой, координируя друг  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друга,   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  образуют   синхронную   параллельную   связь.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86" w:right="11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современной концепции строительства лежат принци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пы максимально возможного совмещения процессов и комплексов работ. Выполнение параллельно протекающих процессов достигает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за счет их координации. При этом возможна комбинация линей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последовательности отдельных процессов-фрагментов и парал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лельного выполнения частных процессов внутри фрагментов, что наиболее соответствует схеме организации работ в реальном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тельном проекте.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F370F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Общий журнал работ.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журнал работ в составе производственной документации должен быть оформлен в соответствии с требованиями приложения 1 СНиП 3.01.01-85*. Формы специальных журналов приведены в соответствующих СНиПах. Например, форма журнала сварочных работ приведена в СНиП 3.03.01-87. Форма акта освидетельствования скрытых работ приведена в приложении 6 СНиП 3.01.01-85*. Перечень специальных журналов устанавливается генподрядчиком по согласованию с субподрядными организациями и заказчиком.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Исполнительная документация должна быть сохранена в полном объеме. Помимо рабочих чертежей в комплект исполнительной документации входят исполнительные схемы свайных полей, монтажных горизонтов и другие.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Организационно-технологическую, производственную и исполнительную документацию представляют рабочей комиссии (при необходимости и государственной комиссии) при сдаче объекта в эксплуатацию.</w:t>
      </w:r>
    </w:p>
    <w:p w:rsidR="00F370F1" w:rsidRPr="00F370F1" w:rsidRDefault="00F370F1" w:rsidP="00F37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8.Качество             строительной              продукции</w:t>
      </w:r>
    </w:p>
    <w:p w:rsidR="00F370F1" w:rsidRPr="00F370F1" w:rsidRDefault="00F370F1" w:rsidP="00F370F1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строительной продукции - один из основных факторов, влияющих на экономичность и рентабельность законченного строи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тельством объекта, обеспечивающий его надежность и долговечность.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обобщенном виде качество объекта определяется качеством проекта, строительных материалов и изделий, а также качеством производства строительно-монтажных работ.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8" w:right="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строительно-монтажных работ регламентируется СНиПом (часть 3), устанавливающим состав и порядок осуществления кон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троля, оформление скрытых работ, правила окончательной приемки готового объекта и т. д.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8" w:right="7" w:firstLine="3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Скрытые работы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работы, которые после выполнения других по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следующих работ становятся недоступными для визуальной оценки (подготовка оснований под фундаменты, гидроизоляция стен, арматура монолитных конструкций, закладные детали и т. д.). Скрытые работы оформляются </w:t>
      </w:r>
      <w:r w:rsidRPr="00F370F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актами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подписью производителя работ и представи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 технадзора. Для оформления актов на сложные и ответственные работы создаются специальные комиссии.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11" w:firstLine="3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Допуски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(разрешаемые) - возможные отклонения в размерах дета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лей, конструкций, помещений и т. д. Они приведены в СНиПах и тех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нических условиях. Отступления от них - брак. Обязанность прораба и представителя технадзора следить за качеством строительно-монтаж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работ. Представитель технадзора имеет право заставить переде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лать некачественно выполненные работы. 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каждое отдельное несоответствие продукции установленным требованиям.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Явный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для выявления которого в нормативной документации, обязательной для данного вида контроля, предусмотрены соответствующие методы, правила, средства.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Скрытый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для выявления которого в нормативной документации, обязательной для данного вида контроля, не предусмотрены соответствующие методы, правила, средства.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Критический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при наличии которого использование продукции по назначению практически невозможно или недопустимо.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Значительный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который существенно влияет на использование продукции по назначению и (или) на ее долговечность, но не является критическим.</w:t>
      </w:r>
    </w:p>
    <w:p w:rsidR="00F370F1" w:rsidRPr="00F370F1" w:rsidRDefault="00F370F1" w:rsidP="00F370F1">
      <w:pPr>
        <w:spacing w:after="0" w:line="240" w:lineRule="auto"/>
        <w:ind w:left="7" w:right="-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Малозначительный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который существенно не влияет на использование продукции и ее долговечность.</w:t>
      </w:r>
    </w:p>
    <w:p w:rsidR="00F370F1" w:rsidRPr="00F370F1" w:rsidRDefault="00F370F1" w:rsidP="00F370F1">
      <w:pPr>
        <w:spacing w:after="0" w:line="240" w:lineRule="auto"/>
        <w:ind w:left="7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Устранимый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устранение которого технически возможно и экономически целесообразно.</w:t>
      </w:r>
    </w:p>
    <w:p w:rsidR="00F370F1" w:rsidRPr="00F370F1" w:rsidRDefault="00F370F1" w:rsidP="00F370F1">
      <w:pPr>
        <w:spacing w:after="0" w:line="240" w:lineRule="auto"/>
        <w:ind w:left="7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Неустранимый дефект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ГОСТ 16504) — дефект, устранение которого технически невозможно или экономически нецелесообразно.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25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Дефекты</w:t>
      </w:r>
      <w:r w:rsidRPr="00F370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производстве работ могут иметь разную причину. Из-за некачественно выполненной заделки стыков стеновых панелей создается непривлекательный вид фасада и нарушается температурно-влажностный режим в помещениях. Интенсивная коррозия заклад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деталей приводит здание в аварийное состояние, что влечет за со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бой дополнительное выполнение сложных и трудоемких ремонтных работ. 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22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причинами низкого качества строительных работ мо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гут быть использование низкосортных и с просроченным сроком при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менения материалов, отступления в работе от проектной технологии (невыполнение всех слоев штукатурного намета, отсутствие гидроизо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ляции, необходимой по проекту и т. д.), применение устаревших ма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шин и несовершенного инструмента, отсутствие должного контроля со стороны ИТР и др.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right="29" w:firstLine="3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Иногда дефекты возникают из-за неправильно выполненной раз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бивки зданий и сооружений в осях и по высоте, неудовлетворительно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уплотнения грунта в насыпях и выемках, неправильной установки арматуры (в том числе с заниженным сечением) при выполнении же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лезобетонных работ, неправильного и некачественного ведения сва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рочных работ и т. д.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1" w:right="29" w:firstLine="3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Контроль качества работ выполняют визуальным осмотром, натур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измерением линейных размеров, испытанием конструкций разру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шающими и неразрушающими методами контроля.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</w:t>
      </w:r>
      <w:r w:rsidRPr="00F370F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Визуальный осмотр</w:t>
      </w:r>
      <w:r w:rsidRPr="00F370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проводят </w:t>
      </w:r>
      <w:proofErr w:type="gramStart"/>
      <w:r w:rsidRPr="00F370F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</w:t>
      </w:r>
      <w:r w:rsidRPr="00F370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трещин, видимых дефектов, отклонений от требований проекта. 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108" w:firstLine="32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Неразрушающий контроль качества</w:t>
      </w:r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 для определение физико-механических и геометрических параметров основных конструктивных элементов здания (сооружения).  В процессе выполнения работ на местах, указанных в плане диагностики, производится определение физико-механических и геометрических параметров основных несущих элементов здания (сооружения) и строительной площадки. Все точки измерений привязываются к плану и разрезу здания (сооружения) и строительной площадки. Применяют следующие виды неразрушающего контроля.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7" w:right="112" w:firstLine="7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Импульсный акустический способ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заключается в измерении скоро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распространения упругих волн в исследуемом материале и рассеи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вании энергии этих волн. Применяется для определения скрытых дефектов в бетонных и железобетонных конструкциях, для определения плотности и прочности бетона и кирпича.</w:t>
      </w:r>
    </w:p>
    <w:p w:rsidR="00F370F1" w:rsidRPr="00F370F1" w:rsidRDefault="00F370F1" w:rsidP="00F370F1">
      <w:pPr>
        <w:shd w:val="clear" w:color="auto" w:fill="FFFFFF"/>
        <w:tabs>
          <w:tab w:val="left" w:pos="6714"/>
        </w:tabs>
        <w:spacing w:after="0" w:line="240" w:lineRule="auto"/>
        <w:ind w:left="7" w:firstLine="5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Импульсный вибрационный способ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базируется на замере затухания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собственных колебаний с учетом конструктивных форм исследуемого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элемента.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1" w:right="101" w:firstLine="5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Радиационный способ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 на определении изменения интен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сивности потоков у-лучей при просвечивании материала. По показани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ям счетчиков, определяющих количество испускаемых, поглощенных и прошедших через исследуемый объект изотопов у-лучей определяют качество и свойства материалов.</w:t>
      </w:r>
    </w:p>
    <w:p w:rsidR="00F370F1" w:rsidRPr="00F370F1" w:rsidRDefault="00F370F1" w:rsidP="00F370F1">
      <w:pPr>
        <w:spacing w:after="0" w:line="240" w:lineRule="auto"/>
        <w:ind w:firstLine="5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Геосейсмические</w:t>
      </w:r>
      <w:proofErr w:type="spellEnd"/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измерения.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Геосейсмическое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строение площадки, </w:t>
      </w:r>
      <w:proofErr w:type="gram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 физико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-механических и динамических характеристик грунтов, а также состояние несущих конструкций здания определяются инженерной сейсморазведкой корреляционным методом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преломных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волн (КМПВ). 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Динамические измерения.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Производятся для определения динамических и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жесткостных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характеристик, несущей способности конструктивных элементов зданий и сооружений, выявления скрытых дефектов.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Геодезические измерения </w:t>
      </w:r>
      <w:proofErr w:type="gramStart"/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применяют 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выявления особенностей обеспечения пространственной жесткости и устойчивости при возможных нагрузках, картирование дефектов, определение кренов и осадок, установление причин их возникновения и прогнозирование их возможного развития в процессе эксплуатации.</w:t>
      </w:r>
    </w:p>
    <w:p w:rsidR="00F370F1" w:rsidRPr="00F370F1" w:rsidRDefault="00F370F1" w:rsidP="00F370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proofErr w:type="spellStart"/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Тепловизионный</w:t>
      </w:r>
      <w:proofErr w:type="spellEnd"/>
      <w:r w:rsidRPr="00F370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контроль </w:t>
      </w: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определения скрытых дефектов в ограждающих конструкциях, стыках и сопряжениях элементов ограждающих конструкций методом фиксации тепловых потоков, составления теплоэнергетического паспорта здания (сооружения)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18" w:right="101" w:firstLine="3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качества строительно-монтажных работ достигается систематическим контролем выполнения каждого производственного процесса. С позиций организации контроля он подразделяется на внут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ренний и внешний.</w:t>
      </w:r>
    </w:p>
    <w:p w:rsidR="00F370F1" w:rsidRPr="00F370F1" w:rsidRDefault="00F370F1" w:rsidP="00F370F1">
      <w:pPr>
        <w:shd w:val="clear" w:color="auto" w:fill="FFFFFF"/>
        <w:tabs>
          <w:tab w:val="left" w:pos="6721"/>
        </w:tabs>
        <w:spacing w:after="0" w:line="240" w:lineRule="auto"/>
        <w:ind w:left="32" w:firstLine="3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Внутренний контроль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функция административно-технического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персонала  строительной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организации.   Оперативный   повседневный контроль ведется в процессе производства строительно-монтажных работ.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32" w:firstLine="3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Внешний контроль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осуществлением строительства выполняют государственные органы и заказчик. Государственные органы - ин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спекции архитектурно-строительного надзора (ИГАСН) осуществляют всесторонний кон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троль не только за процессом строительства, но и за взаимодействием с окружающей средой (вывоз мусора, обеспечение проездов и др.).     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43" w:right="72" w:firstLine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 осуществляет технический контроль. Контролирующие функции возлагают на специального представителя, который следит за обеспечением качества работ, оформлением надлежащим образом скрытых работ, соблюдением сроков работ, проверяет выполненные объемы.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58" w:right="68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Авторский надзор</w:t>
      </w:r>
      <w:r w:rsidRPr="00F370F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 проектная организация, контроли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рующая соблюдение строителями проектных решений и качество вы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полнения строительно-монтажных работ.</w:t>
      </w:r>
    </w:p>
    <w:p w:rsidR="00F370F1" w:rsidRPr="00F370F1" w:rsidRDefault="00F370F1" w:rsidP="00F370F1">
      <w:pPr>
        <w:shd w:val="clear" w:color="auto" w:fill="FFFFFF"/>
        <w:spacing w:after="0" w:line="240" w:lineRule="auto"/>
        <w:ind w:left="29"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Окончательная приемка здания Госкомиссией предусматривает не только визуальную оценку сооружения и всех его помещений, но и наличие всех необходимых и оформленных актов выполнения работ, включая акты на скрытые работы.</w:t>
      </w:r>
    </w:p>
    <w:p w:rsidR="00F370F1" w:rsidRPr="00F370F1" w:rsidRDefault="00F370F1" w:rsidP="00F37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9.Инженерная подготовка площадки</w:t>
      </w:r>
    </w:p>
    <w:p w:rsidR="00F370F1" w:rsidRPr="00F370F1" w:rsidRDefault="00F370F1" w:rsidP="00F370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Инженерная подготовка площадки для строительства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объектов  предусматривает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подготовку ситуационного плана, генерального плана (проекта застройки), проекта благоустройства, проекта озеленения, демонтажа инженерных сетей,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дендроплана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паспорта благоустройства, проекта организации строительства сетей и другие необходимые проекты. </w:t>
      </w:r>
    </w:p>
    <w:p w:rsidR="00F370F1" w:rsidRPr="00F370F1" w:rsidRDefault="00F370F1" w:rsidP="00F370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площадки под застройку является важным и трудоемким этапом выполнения строительных работ и имеет свою специфику. Зачастую от полноты и профессиональности выполнения работ подготовительного периода зависит эффективность производства строительных работ на основном этапе строительства.</w:t>
      </w:r>
    </w:p>
    <w:p w:rsidR="00F370F1" w:rsidRPr="00F370F1" w:rsidRDefault="00F370F1" w:rsidP="00F370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</w:t>
      </w:r>
      <w:proofErr w:type="spell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плошадки</w:t>
      </w:r>
      <w:proofErr w:type="spell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  следующие</w:t>
      </w:r>
      <w:proofErr w:type="gramEnd"/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виды подготовительных работ: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Открытие ордера на производство работ подготовительного периода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Вырубка и утилизация деревьев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Срезка растительного слоя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Планировка территории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Монтаж временного и постоянного ограждения строительной площадки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Устройство временных дорог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Монтаж временных инженерных коммуникаций</w:t>
      </w:r>
      <w:r w:rsidRPr="00F370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Устройство строительного городка</w:t>
      </w:r>
    </w:p>
    <w:p w:rsidR="00F370F1" w:rsidRPr="00F370F1" w:rsidRDefault="00F370F1" w:rsidP="00F37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370F1" w:rsidRPr="00F370F1" w:rsidRDefault="00F370F1" w:rsidP="00F370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Список использованных источников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1.СНиП 3.01.01-85 (с изм. 1 1987, 2 1995) Организация строительного производства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2.Пособие для работников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госархстройнадзора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осуществлению контроля за качеством строительно-монтажных работ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3. ГОСТ 16504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СНиП 3.03.01-87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СНиП 10-01-94 "Система нормативных документов в строительстве"</w:t>
      </w:r>
    </w:p>
    <w:p w:rsidR="00F370F1" w:rsidRPr="00F370F1" w:rsidRDefault="00F370F1" w:rsidP="00F370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6.Теличенко В.И.,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Лапидус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Терентьев О.М.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стоительных</w:t>
      </w:r>
      <w:proofErr w:type="spellEnd"/>
      <w:r w:rsidRPr="00F370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процессов. Часть 1. М.; ВШ, 2002-392с.</w:t>
      </w:r>
    </w:p>
    <w:p w:rsidR="00312BC1" w:rsidRDefault="00312BC1"/>
    <w:sectPr w:rsidR="00312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62E000E"/>
    <w:lvl w:ilvl="0">
      <w:numFmt w:val="bullet"/>
      <w:lvlText w:val="*"/>
      <w:lvlJc w:val="left"/>
    </w:lvl>
  </w:abstractNum>
  <w:abstractNum w:abstractNumId="1" w15:restartNumberingAfterBreak="0">
    <w:nsid w:val="0AFC1490"/>
    <w:multiLevelType w:val="singleLevel"/>
    <w:tmpl w:val="F7A29B54"/>
    <w:lvl w:ilvl="0">
      <w:start w:val="5"/>
      <w:numFmt w:val="decimal"/>
      <w:lvlText w:val="%1"/>
      <w:legacy w:legacy="1" w:legacySpace="0" w:legacyIndent="14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3E73E27"/>
    <w:multiLevelType w:val="hybridMultilevel"/>
    <w:tmpl w:val="95CEAB92"/>
    <w:lvl w:ilvl="0" w:tplc="04190001">
      <w:start w:val="1"/>
      <w:numFmt w:val="bullet"/>
      <w:lvlText w:val=""/>
      <w:lvlJc w:val="left"/>
      <w:pPr>
        <w:tabs>
          <w:tab w:val="num" w:pos="1073"/>
        </w:tabs>
        <w:ind w:left="1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3"/>
        </w:tabs>
        <w:ind w:left="1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3"/>
        </w:tabs>
        <w:ind w:left="2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3"/>
        </w:tabs>
        <w:ind w:left="3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3"/>
        </w:tabs>
        <w:ind w:left="3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3"/>
        </w:tabs>
        <w:ind w:left="4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3"/>
        </w:tabs>
        <w:ind w:left="5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3"/>
        </w:tabs>
        <w:ind w:left="6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3"/>
        </w:tabs>
        <w:ind w:left="6833" w:hanging="360"/>
      </w:pPr>
      <w:rPr>
        <w:rFonts w:ascii="Wingdings" w:hAnsi="Wingdings" w:hint="default"/>
      </w:rPr>
    </w:lvl>
  </w:abstractNum>
  <w:abstractNum w:abstractNumId="3" w15:restartNumberingAfterBreak="0">
    <w:nsid w:val="24FD31DD"/>
    <w:multiLevelType w:val="hybridMultilevel"/>
    <w:tmpl w:val="AB06A55E"/>
    <w:lvl w:ilvl="0" w:tplc="04190001">
      <w:start w:val="1"/>
      <w:numFmt w:val="bullet"/>
      <w:lvlText w:val=""/>
      <w:lvlJc w:val="left"/>
      <w:pPr>
        <w:tabs>
          <w:tab w:val="num" w:pos="1052"/>
        </w:tabs>
        <w:ind w:left="10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2"/>
        </w:tabs>
        <w:ind w:left="17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2"/>
        </w:tabs>
        <w:ind w:left="24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2"/>
        </w:tabs>
        <w:ind w:left="32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2"/>
        </w:tabs>
        <w:ind w:left="39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2"/>
        </w:tabs>
        <w:ind w:left="46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2"/>
        </w:tabs>
        <w:ind w:left="53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2"/>
        </w:tabs>
        <w:ind w:left="60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2"/>
        </w:tabs>
        <w:ind w:left="6812" w:hanging="360"/>
      </w:pPr>
      <w:rPr>
        <w:rFonts w:ascii="Wingdings" w:hAnsi="Wingdings" w:hint="default"/>
      </w:rPr>
    </w:lvl>
  </w:abstractNum>
  <w:abstractNum w:abstractNumId="4" w15:restartNumberingAfterBreak="0">
    <w:nsid w:val="28E81641"/>
    <w:multiLevelType w:val="singleLevel"/>
    <w:tmpl w:val="E2B4BD0C"/>
    <w:lvl w:ilvl="0">
      <w:start w:val="1"/>
      <w:numFmt w:val="decimal"/>
      <w:lvlText w:val="%1"/>
      <w:legacy w:legacy="1" w:legacySpace="0" w:legacyIndent="159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35DC7DE7"/>
    <w:multiLevelType w:val="hybridMultilevel"/>
    <w:tmpl w:val="0B68184A"/>
    <w:lvl w:ilvl="0" w:tplc="04190001">
      <w:start w:val="1"/>
      <w:numFmt w:val="bullet"/>
      <w:lvlText w:val=""/>
      <w:lvlJc w:val="left"/>
      <w:pPr>
        <w:tabs>
          <w:tab w:val="num" w:pos="727"/>
        </w:tabs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7"/>
        </w:tabs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7"/>
        </w:tabs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7"/>
        </w:tabs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7"/>
        </w:tabs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7"/>
        </w:tabs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7"/>
        </w:tabs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7"/>
        </w:tabs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7"/>
        </w:tabs>
        <w:ind w:left="6487" w:hanging="360"/>
      </w:pPr>
      <w:rPr>
        <w:rFonts w:ascii="Wingdings" w:hAnsi="Wingdings" w:hint="default"/>
      </w:rPr>
    </w:lvl>
  </w:abstractNum>
  <w:abstractNum w:abstractNumId="6" w15:restartNumberingAfterBreak="0">
    <w:nsid w:val="36CD02D7"/>
    <w:multiLevelType w:val="hybridMultilevel"/>
    <w:tmpl w:val="612A0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D42B38"/>
    <w:multiLevelType w:val="hybridMultilevel"/>
    <w:tmpl w:val="478632D8"/>
    <w:lvl w:ilvl="0" w:tplc="04190001">
      <w:start w:val="1"/>
      <w:numFmt w:val="bullet"/>
      <w:lvlText w:val=""/>
      <w:lvlJc w:val="left"/>
      <w:pPr>
        <w:tabs>
          <w:tab w:val="num" w:pos="1058"/>
        </w:tabs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78"/>
        </w:tabs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8"/>
        </w:tabs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8"/>
        </w:tabs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8"/>
        </w:tabs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8"/>
        </w:tabs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8"/>
        </w:tabs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8"/>
        </w:tabs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8"/>
        </w:tabs>
        <w:ind w:left="6818" w:hanging="360"/>
      </w:pPr>
      <w:rPr>
        <w:rFonts w:ascii="Wingdings" w:hAnsi="Wingdings" w:hint="default"/>
      </w:rPr>
    </w:lvl>
  </w:abstractNum>
  <w:abstractNum w:abstractNumId="8" w15:restartNumberingAfterBreak="0">
    <w:nsid w:val="60E916C4"/>
    <w:multiLevelType w:val="hybridMultilevel"/>
    <w:tmpl w:val="9ECA41F2"/>
    <w:lvl w:ilvl="0" w:tplc="04190001">
      <w:start w:val="1"/>
      <w:numFmt w:val="bullet"/>
      <w:lvlText w:val=""/>
      <w:lvlJc w:val="left"/>
      <w:pPr>
        <w:tabs>
          <w:tab w:val="num" w:pos="1062"/>
        </w:tabs>
        <w:ind w:left="1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2"/>
        </w:tabs>
        <w:ind w:left="17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2"/>
        </w:tabs>
        <w:ind w:left="2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2"/>
        </w:tabs>
        <w:ind w:left="3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2"/>
        </w:tabs>
        <w:ind w:left="39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2"/>
        </w:tabs>
        <w:ind w:left="4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2"/>
        </w:tabs>
        <w:ind w:left="5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2"/>
        </w:tabs>
        <w:ind w:left="61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2"/>
        </w:tabs>
        <w:ind w:left="682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20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■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■"/>
        <w:legacy w:legacy="1" w:legacySpace="0" w:legacyIndent="20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■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1"/>
  </w:num>
  <w:num w:numId="7">
    <w:abstractNumId w:val="1"/>
    <w:lvlOverride w:ilvl="0">
      <w:lvl w:ilvl="0">
        <w:start w:val="5"/>
        <w:numFmt w:val="decimal"/>
        <w:lvlText w:val="%1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0"/>
    <w:lvlOverride w:ilvl="0">
      <w:lvl w:ilvl="0">
        <w:start w:val="65535"/>
        <w:numFmt w:val="bullet"/>
        <w:lvlText w:val="■"/>
        <w:legacy w:legacy="1" w:legacySpace="0" w:legacyIndent="20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■"/>
        <w:legacy w:legacy="1" w:legacySpace="0" w:legacyIndent="21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8"/>
  </w:num>
  <w:num w:numId="12">
    <w:abstractNumId w:val="5"/>
  </w:num>
  <w:num w:numId="13">
    <w:abstractNumId w:val="3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599"/>
    <w:rsid w:val="00020599"/>
    <w:rsid w:val="002A48D3"/>
    <w:rsid w:val="002D04B2"/>
    <w:rsid w:val="00312BC1"/>
    <w:rsid w:val="00F3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3C44CF-CDD6-4D82-9003-847F96221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7850</Words>
  <Characters>44746</Characters>
  <Application>Microsoft Office Word</Application>
  <DocSecurity>0</DocSecurity>
  <Lines>372</Lines>
  <Paragraphs>104</Paragraphs>
  <ScaleCrop>false</ScaleCrop>
  <Company/>
  <LinksUpToDate>false</LinksUpToDate>
  <CharactersWithSpaces>52492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2020-08-31T17:47:00Z</dcterms:created>
  <dcterms:modified xsi:type="dcterms:W3CDTF">2020-11-12T04:01:00Z</dcterms:modified>
</cp:coreProperties>
</file>